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11A38" w14:textId="2E8DFF1D" w:rsidR="005F1D9D" w:rsidRPr="00223F9A" w:rsidRDefault="00F550FC" w:rsidP="005F1D9D">
      <w:pPr>
        <w:pStyle w:val="KeinLeerraum"/>
        <w:rPr>
          <w:noProof/>
          <w:lang w:val="de-DE"/>
        </w:rPr>
      </w:pPr>
      <w:r w:rsidRPr="00F550FC">
        <w:rPr>
          <w:noProof/>
          <w:lang w:val="de-DE"/>
        </w:rPr>
        <w:t>Geberit 2026: Innovationen erleben, testen, Zukunft gestalten</w:t>
      </w:r>
    </w:p>
    <w:p w14:paraId="7887C037" w14:textId="4B2C9873" w:rsidR="005F1D9D" w:rsidRDefault="00F550FC" w:rsidP="005F1D9D">
      <w:pPr>
        <w:pStyle w:val="Kopfzeile"/>
        <w:rPr>
          <w:sz w:val="24"/>
          <w:szCs w:val="24"/>
          <w:lang w:eastAsia="de-DE" w:bidi="ar-SA"/>
        </w:rPr>
      </w:pPr>
      <w:r w:rsidRPr="00F550FC">
        <w:rPr>
          <w:sz w:val="24"/>
          <w:szCs w:val="24"/>
          <w:lang w:eastAsia="de-DE" w:bidi="ar-SA"/>
        </w:rPr>
        <w:t>Praxisnahe SHK-Lösungen auf den Frühjahrsmessen</w:t>
      </w:r>
    </w:p>
    <w:p w14:paraId="1A56205F" w14:textId="77777777" w:rsidR="005F1D9D" w:rsidRPr="00223F9A" w:rsidRDefault="005F1D9D" w:rsidP="005F1D9D">
      <w:pPr>
        <w:pStyle w:val="Kopfzeile"/>
        <w:rPr>
          <w:sz w:val="24"/>
          <w:szCs w:val="24"/>
          <w:lang w:eastAsia="de-DE" w:bidi="ar-SA"/>
        </w:rPr>
      </w:pPr>
    </w:p>
    <w:p w14:paraId="3A5DE5AE" w14:textId="31E9E83B" w:rsidR="00B4524F" w:rsidRPr="002018BC" w:rsidRDefault="003D7037" w:rsidP="00E767C3">
      <w:pPr>
        <w:pStyle w:val="Kopfzeile"/>
        <w:rPr>
          <w:rStyle w:val="Hervorhebung"/>
          <w:szCs w:val="20"/>
        </w:rPr>
      </w:pPr>
      <w:r>
        <w:rPr>
          <w:rStyle w:val="Hervorhebung"/>
          <w:szCs w:val="20"/>
        </w:rPr>
        <w:t>Geberit</w:t>
      </w:r>
      <w:r w:rsidR="00B4524F" w:rsidRPr="002018BC">
        <w:rPr>
          <w:rStyle w:val="Hervorhebung"/>
          <w:szCs w:val="20"/>
        </w:rPr>
        <w:t xml:space="preserve"> </w:t>
      </w:r>
      <w:r w:rsidR="005B491D" w:rsidRPr="002018BC">
        <w:rPr>
          <w:rStyle w:val="Hervorhebung"/>
          <w:szCs w:val="20"/>
        </w:rPr>
        <w:t>Vertriebs GmbH</w:t>
      </w:r>
      <w:r w:rsidR="00B4524F" w:rsidRPr="002018BC">
        <w:rPr>
          <w:rStyle w:val="Hervorhebung"/>
          <w:szCs w:val="20"/>
        </w:rPr>
        <w:t xml:space="preserve">, </w:t>
      </w:r>
      <w:r w:rsidR="005B491D" w:rsidRPr="002018BC">
        <w:rPr>
          <w:rStyle w:val="Hervorhebung"/>
          <w:szCs w:val="20"/>
        </w:rPr>
        <w:t>Pfullendorf</w:t>
      </w:r>
      <w:r w:rsidR="00B4524F"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903D9A">
        <w:rPr>
          <w:rStyle w:val="Hervorhebung"/>
          <w:szCs w:val="20"/>
        </w:rPr>
        <w:t>6</w:t>
      </w:r>
    </w:p>
    <w:p w14:paraId="1BEC068F" w14:textId="74B34131" w:rsidR="004F702E" w:rsidRDefault="00FC7FDB" w:rsidP="00803EFB">
      <w:pPr>
        <w:pStyle w:val="Titel"/>
      </w:pPr>
      <w:r w:rsidRPr="00FC7FDB">
        <w:t xml:space="preserve">Geberit startet 2026 mit echten </w:t>
      </w:r>
      <w:r w:rsidR="00CA760B" w:rsidRPr="006D3AC0">
        <w:t>Innovationen</w:t>
      </w:r>
      <w:r w:rsidR="00CA760B" w:rsidRPr="00FC7FDB">
        <w:t xml:space="preserve"> </w:t>
      </w:r>
      <w:r w:rsidRPr="00FC7FDB">
        <w:t xml:space="preserve">für das SHK-Handwerk ins Messejahr: Auf über 600 </w:t>
      </w:r>
      <w:r w:rsidR="00210B1D">
        <w:t>Quadratmetern</w:t>
      </w:r>
      <w:r w:rsidRPr="00FC7FDB">
        <w:t xml:space="preserve"> Ausstellungsfläche präsentiert der Marktführer auf der SHK+E in Essen (17.–20. März)</w:t>
      </w:r>
      <w:r w:rsidR="00F52749">
        <w:t xml:space="preserve"> und </w:t>
      </w:r>
      <w:r w:rsidRPr="00FC7FDB">
        <w:t xml:space="preserve">der </w:t>
      </w:r>
      <w:r w:rsidR="00210B1D">
        <w:t>IFH</w:t>
      </w:r>
      <w:r w:rsidRPr="00FC7FDB">
        <w:t>/Intherm in Nürnberg (14.–17. April)</w:t>
      </w:r>
      <w:r w:rsidR="00F52749">
        <w:t xml:space="preserve"> </w:t>
      </w:r>
      <w:r w:rsidR="00210B1D">
        <w:t>die</w:t>
      </w:r>
      <w:r w:rsidRPr="00FC7FDB">
        <w:t xml:space="preserve"> neuesten </w:t>
      </w:r>
      <w:r w:rsidR="00C162F3">
        <w:t>Produkte und Systemlösungen</w:t>
      </w:r>
      <w:r w:rsidRPr="00FC7FDB">
        <w:t xml:space="preserve"> </w:t>
      </w:r>
      <w:r w:rsidRPr="000859C0">
        <w:rPr>
          <w:szCs w:val="20"/>
        </w:rPr>
        <w:t>–</w:t>
      </w:r>
      <w:r w:rsidR="005E23AE" w:rsidRPr="000859C0">
        <w:rPr>
          <w:szCs w:val="20"/>
        </w:rPr>
        <w:t xml:space="preserve"> </w:t>
      </w:r>
      <w:r w:rsidR="005E23AE" w:rsidRPr="000859C0">
        <w:rPr>
          <w:szCs w:val="20"/>
          <w:lang w:bidi="ar-SA"/>
        </w:rPr>
        <w:t xml:space="preserve">zum Anfassen, Testen und </w:t>
      </w:r>
      <w:r w:rsidR="000F6ECD" w:rsidRPr="000859C0">
        <w:rPr>
          <w:szCs w:val="20"/>
          <w:lang w:bidi="ar-SA"/>
        </w:rPr>
        <w:t xml:space="preserve">zum Austausch </w:t>
      </w:r>
      <w:r w:rsidR="00345E62" w:rsidRPr="000859C0">
        <w:rPr>
          <w:szCs w:val="20"/>
          <w:lang w:bidi="ar-SA"/>
        </w:rPr>
        <w:t>mit den Expertinnen und Experten von Geberit</w:t>
      </w:r>
      <w:r w:rsidR="005E23AE" w:rsidRPr="000859C0">
        <w:rPr>
          <w:szCs w:val="20"/>
          <w:lang w:bidi="ar-SA"/>
        </w:rPr>
        <w:t>. Ein praxisorientierter Bereich und Live</w:t>
      </w:r>
      <w:r w:rsidR="005E23AE" w:rsidRPr="000859C0">
        <w:rPr>
          <w:rFonts w:ascii="Cambria Math" w:hAnsi="Cambria Math" w:cs="Cambria Math"/>
          <w:szCs w:val="20"/>
          <w:lang w:bidi="ar-SA"/>
        </w:rPr>
        <w:t>‑</w:t>
      </w:r>
      <w:r w:rsidR="005E23AE" w:rsidRPr="000859C0">
        <w:rPr>
          <w:szCs w:val="20"/>
          <w:lang w:bidi="ar-SA"/>
        </w:rPr>
        <w:t xml:space="preserve">Vorführungen machen </w:t>
      </w:r>
      <w:r w:rsidR="00345E62" w:rsidRPr="000859C0">
        <w:rPr>
          <w:szCs w:val="20"/>
          <w:lang w:bidi="ar-SA"/>
        </w:rPr>
        <w:t>die Neuheiten</w:t>
      </w:r>
      <w:r w:rsidR="005E23AE" w:rsidRPr="000859C0">
        <w:rPr>
          <w:szCs w:val="20"/>
          <w:lang w:bidi="ar-SA"/>
        </w:rPr>
        <w:t xml:space="preserve"> bereits am Messestand unmittelbar erlebbar.</w:t>
      </w:r>
      <w:r w:rsidR="004F702E" w:rsidRPr="000859C0">
        <w:t xml:space="preserve"> </w:t>
      </w:r>
      <w:r w:rsidR="00F52749" w:rsidRPr="000859C0">
        <w:t>Darüber hinaus ist Geberit im weiteren Jahresverlauf auch auf der GET Nord in Hamburg (19.–21. November) vertreten.</w:t>
      </w:r>
    </w:p>
    <w:p w14:paraId="3AF7DC43" w14:textId="01DCCDF0" w:rsidR="00803EFB" w:rsidRPr="004F702E" w:rsidRDefault="005343DA" w:rsidP="00803EFB">
      <w:pPr>
        <w:pStyle w:val="Titel"/>
      </w:pPr>
      <w:r w:rsidRPr="004F702E">
        <w:rPr>
          <w:b w:val="0"/>
          <w:bCs/>
        </w:rPr>
        <w:t xml:space="preserve">Geberit präsentiert </w:t>
      </w:r>
      <w:r w:rsidR="006E5FC4" w:rsidRPr="004F702E">
        <w:rPr>
          <w:b w:val="0"/>
          <w:bCs/>
        </w:rPr>
        <w:t xml:space="preserve">auf den Messen </w:t>
      </w:r>
      <w:r w:rsidRPr="004F702E">
        <w:rPr>
          <w:b w:val="0"/>
          <w:bCs/>
        </w:rPr>
        <w:t xml:space="preserve">Neuheiten für alle Bereiche des Badezimmers – vom Duschplatz über den Waschplatz bis zum WC. </w:t>
      </w:r>
      <w:r w:rsidR="00E11491" w:rsidRPr="000859C0">
        <w:rPr>
          <w:b w:val="0"/>
          <w:bCs/>
          <w:szCs w:val="20"/>
          <w:lang w:bidi="ar-SA"/>
        </w:rPr>
        <w:t>Im Mittel</w:t>
      </w:r>
      <w:r w:rsidR="00315310" w:rsidRPr="000859C0">
        <w:rPr>
          <w:b w:val="0"/>
          <w:bCs/>
          <w:szCs w:val="20"/>
          <w:lang w:bidi="ar-SA"/>
        </w:rPr>
        <w:t>punkt</w:t>
      </w:r>
      <w:r w:rsidR="00E11491" w:rsidRPr="000859C0">
        <w:rPr>
          <w:b w:val="0"/>
          <w:bCs/>
          <w:szCs w:val="20"/>
          <w:lang w:bidi="ar-SA"/>
        </w:rPr>
        <w:t xml:space="preserve"> stehen </w:t>
      </w:r>
      <w:r w:rsidR="00BB7B6E" w:rsidRPr="000859C0">
        <w:rPr>
          <w:b w:val="0"/>
          <w:bCs/>
          <w:szCs w:val="20"/>
          <w:lang w:bidi="ar-SA"/>
        </w:rPr>
        <w:t xml:space="preserve">neue </w:t>
      </w:r>
      <w:r w:rsidR="00E11491" w:rsidRPr="000859C0">
        <w:rPr>
          <w:b w:val="0"/>
          <w:bCs/>
          <w:szCs w:val="20"/>
          <w:lang w:bidi="ar-SA"/>
        </w:rPr>
        <w:t xml:space="preserve">Produkte und Systemlösungen, die den Arbeitsalltag von Sanitärprofis vereinfachen, Montageprozesse beschleunigen und eine hohe Ausführungsqualität unterstützen. </w:t>
      </w:r>
      <w:r w:rsidR="00563A6A" w:rsidRPr="000859C0">
        <w:rPr>
          <w:b w:val="0"/>
          <w:bCs/>
        </w:rPr>
        <w:t>Die Besucherinnen und Besucher erwarte</w:t>
      </w:r>
      <w:r w:rsidR="00630B1E" w:rsidRPr="000859C0">
        <w:rPr>
          <w:b w:val="0"/>
          <w:bCs/>
        </w:rPr>
        <w:t>t</w:t>
      </w:r>
      <w:r w:rsidR="00563A6A" w:rsidRPr="000859C0">
        <w:rPr>
          <w:b w:val="0"/>
          <w:bCs/>
        </w:rPr>
        <w:t xml:space="preserve"> unter </w:t>
      </w:r>
      <w:r w:rsidR="007D6192" w:rsidRPr="000859C0">
        <w:rPr>
          <w:b w:val="0"/>
          <w:bCs/>
        </w:rPr>
        <w:t>a</w:t>
      </w:r>
      <w:r w:rsidR="00563A6A" w:rsidRPr="000859C0">
        <w:rPr>
          <w:b w:val="0"/>
          <w:bCs/>
        </w:rPr>
        <w:t>nderem:</w:t>
      </w:r>
      <w:r w:rsidR="00803EFB" w:rsidRPr="004F702E">
        <w:br/>
      </w:r>
      <w:r w:rsidR="001F311B">
        <w:rPr>
          <w:b w:val="0"/>
          <w:bCs/>
        </w:rPr>
        <w:br/>
      </w:r>
      <w:r w:rsidR="00803EFB" w:rsidRPr="00803EFB">
        <w:rPr>
          <w:bCs/>
          <w:lang w:val="de-DE"/>
        </w:rPr>
        <w:t>Duofix Installationsrahmen für Duschflächen: Evolution eines Klassikers</w:t>
      </w:r>
      <w:r w:rsidR="001F311B">
        <w:rPr>
          <w:bCs/>
          <w:lang w:val="de-DE"/>
        </w:rPr>
        <w:br/>
      </w:r>
      <w:r w:rsidR="00EC3580" w:rsidRPr="000859C0">
        <w:rPr>
          <w:b w:val="0"/>
          <w:lang w:val="de-DE"/>
        </w:rPr>
        <w:t>Zu den diesjährigen Highlights gehört das neue Duofix Installationselement</w:t>
      </w:r>
      <w:r w:rsidR="00326C07" w:rsidRPr="000859C0">
        <w:rPr>
          <w:b w:val="0"/>
          <w:lang w:val="de-DE"/>
        </w:rPr>
        <w:t xml:space="preserve"> für Duschflächen</w:t>
      </w:r>
      <w:r w:rsidR="006D4FEA" w:rsidRPr="000859C0">
        <w:rPr>
          <w:b w:val="0"/>
          <w:lang w:val="de-DE"/>
        </w:rPr>
        <w:t xml:space="preserve">, mit dem Geberit das </w:t>
      </w:r>
      <w:r w:rsidR="00803EFB" w:rsidRPr="000859C0">
        <w:rPr>
          <w:b w:val="0"/>
          <w:lang w:val="de-DE"/>
        </w:rPr>
        <w:t xml:space="preserve">bewährte Sortiment der blauen Duofix-Familie </w:t>
      </w:r>
      <w:r w:rsidR="00761A07" w:rsidRPr="000859C0">
        <w:rPr>
          <w:b w:val="0"/>
          <w:lang w:val="de-DE"/>
        </w:rPr>
        <w:t>ergänzt</w:t>
      </w:r>
      <w:r w:rsidR="00803EFB" w:rsidRPr="000859C0">
        <w:rPr>
          <w:b w:val="0"/>
          <w:lang w:val="de-DE"/>
        </w:rPr>
        <w:t xml:space="preserve">. Der Installationsrahmen ermöglicht eine </w:t>
      </w:r>
      <w:r w:rsidR="00F84A4F" w:rsidRPr="000859C0">
        <w:rPr>
          <w:b w:val="0"/>
          <w:lang w:val="de-DE"/>
        </w:rPr>
        <w:t>bis zu drei Mal s</w:t>
      </w:r>
      <w:r w:rsidR="00AE3DE7" w:rsidRPr="000859C0">
        <w:rPr>
          <w:b w:val="0"/>
          <w:lang w:val="de-DE"/>
        </w:rPr>
        <w:t>chn</w:t>
      </w:r>
      <w:r w:rsidR="00F84A4F" w:rsidRPr="000859C0">
        <w:rPr>
          <w:b w:val="0"/>
          <w:lang w:val="de-DE"/>
        </w:rPr>
        <w:t xml:space="preserve">ellere </w:t>
      </w:r>
      <w:r w:rsidR="00803EFB" w:rsidRPr="000859C0">
        <w:rPr>
          <w:b w:val="0"/>
          <w:lang w:val="de-DE"/>
        </w:rPr>
        <w:t xml:space="preserve">Installation von Duschflächen </w:t>
      </w:r>
      <w:r w:rsidR="00F84A4F" w:rsidRPr="000859C0">
        <w:rPr>
          <w:b w:val="0"/>
          <w:lang w:val="de-DE"/>
        </w:rPr>
        <w:t>im Vergleich zu</w:t>
      </w:r>
      <w:r w:rsidR="00803EFB" w:rsidRPr="000859C0">
        <w:rPr>
          <w:b w:val="0"/>
          <w:lang w:val="de-DE"/>
        </w:rPr>
        <w:t xml:space="preserve"> herkömmliche</w:t>
      </w:r>
      <w:r w:rsidR="00F84A4F" w:rsidRPr="000859C0">
        <w:rPr>
          <w:b w:val="0"/>
          <w:lang w:val="de-DE"/>
        </w:rPr>
        <w:t>n</w:t>
      </w:r>
      <w:r w:rsidR="00803EFB" w:rsidRPr="000859C0">
        <w:rPr>
          <w:b w:val="0"/>
          <w:lang w:val="de-DE"/>
        </w:rPr>
        <w:t xml:space="preserve"> Systeme</w:t>
      </w:r>
      <w:r w:rsidR="00F84A4F" w:rsidRPr="000859C0">
        <w:rPr>
          <w:b w:val="0"/>
          <w:lang w:val="de-DE"/>
        </w:rPr>
        <w:t>n</w:t>
      </w:r>
      <w:r w:rsidR="00803EFB" w:rsidRPr="000859C0">
        <w:rPr>
          <w:b w:val="0"/>
          <w:lang w:val="de-DE"/>
        </w:rPr>
        <w:t>. Der Duofix Installationsrahmen eignet sich für die neuen CleanFloor30 Duschflächen aus Mineralwerkstoff und sorgt für eine stabile Unterkonstruktion.</w:t>
      </w:r>
      <w:r w:rsidR="00803EFB" w:rsidRPr="001F311B">
        <w:rPr>
          <w:b w:val="0"/>
          <w:lang w:val="de-DE"/>
        </w:rPr>
        <w:t xml:space="preserve"> </w:t>
      </w:r>
    </w:p>
    <w:p w14:paraId="2FAD1745" w14:textId="285D7966" w:rsidR="00803EFB" w:rsidRPr="004A1C1F" w:rsidRDefault="00803EFB" w:rsidP="004474DA">
      <w:pPr>
        <w:pStyle w:val="Titel"/>
        <w:rPr>
          <w:b w:val="0"/>
          <w:lang w:val="de-DE"/>
        </w:rPr>
      </w:pPr>
      <w:r w:rsidRPr="00803EFB">
        <w:rPr>
          <w:bCs/>
          <w:lang w:val="de-DE"/>
        </w:rPr>
        <w:t xml:space="preserve">CleanFloor30 Duschfläche: Funktionalität, </w:t>
      </w:r>
      <w:r w:rsidR="007877DD" w:rsidRPr="000859C0">
        <w:rPr>
          <w:bCs/>
          <w:lang w:val="de-DE"/>
        </w:rPr>
        <w:t>einfache</w:t>
      </w:r>
      <w:r w:rsidRPr="000859C0">
        <w:rPr>
          <w:bCs/>
          <w:lang w:val="de-DE"/>
        </w:rPr>
        <w:t xml:space="preserve"> Montage</w:t>
      </w:r>
      <w:r w:rsidR="007877DD" w:rsidRPr="000859C0">
        <w:rPr>
          <w:bCs/>
          <w:lang w:val="de-DE"/>
        </w:rPr>
        <w:t xml:space="preserve"> und Komfort</w:t>
      </w:r>
      <w:r w:rsidR="004A1C1F">
        <w:rPr>
          <w:bCs/>
          <w:lang w:val="de-DE"/>
        </w:rPr>
        <w:br/>
      </w:r>
      <w:r w:rsidR="004474DA" w:rsidRPr="004474DA">
        <w:rPr>
          <w:b w:val="0"/>
          <w:lang w:val="de-DE"/>
        </w:rPr>
        <w:t>Mit der neuen Geberit CleanFloor30 Duschfläche aus Mineralwerkstoff erweitert Geberit auch sein Sortiment bodenebener Duschflächen. In Verbindung mit dem Geberit Duofix Installationsrahmen können Fachhandwerker Duschflächen schnell, effizient und sicher montieren. CleanFloor30 verfügt über ein werkseitig vormontiertes Dichtvlies, was größtmögliche Sicherheit bietet und die klare Trennung der Gewerke zwischen Sanitärinstallateur und Fliesenleger sicherstellt. Die neue Duschfläche gibt es in drei matten Farbvarianten – Weiß, Grau und Graphit – und in 25 verschiedenen Größen.</w:t>
      </w:r>
    </w:p>
    <w:p w14:paraId="46252EE0" w14:textId="7AFBB82F" w:rsidR="00803EFB" w:rsidRPr="004A1C1F" w:rsidRDefault="00803EFB" w:rsidP="00803EFB">
      <w:pPr>
        <w:pStyle w:val="Titel"/>
        <w:rPr>
          <w:bCs/>
          <w:lang w:val="de-DE"/>
        </w:rPr>
      </w:pPr>
      <w:r w:rsidRPr="00803EFB">
        <w:rPr>
          <w:bCs/>
          <w:lang w:val="de-DE"/>
        </w:rPr>
        <w:t>CleanLine30 Duschrinnen: Schlankes Design für maximale Flexibilität</w:t>
      </w:r>
      <w:r w:rsidR="004A1C1F">
        <w:rPr>
          <w:bCs/>
          <w:lang w:val="de-DE"/>
        </w:rPr>
        <w:br/>
      </w:r>
      <w:r w:rsidRPr="004A1C1F">
        <w:rPr>
          <w:b w:val="0"/>
          <w:lang w:val="de-DE"/>
        </w:rPr>
        <w:t xml:space="preserve">Ergänzend präsentiert Geberit die neue CleanLine30 Duschrinne aus hochwertigem Edelstahl. </w:t>
      </w:r>
      <w:r w:rsidR="006F5F36" w:rsidRPr="006F5F36">
        <w:rPr>
          <w:b w:val="0"/>
          <w:lang w:val="de-DE"/>
        </w:rPr>
        <w:t>Sie ist in vier Längen</w:t>
      </w:r>
      <w:r w:rsidR="00C54D82">
        <w:rPr>
          <w:b w:val="0"/>
          <w:lang w:val="de-DE"/>
        </w:rPr>
        <w:t xml:space="preserve">, </w:t>
      </w:r>
      <w:r w:rsidR="006F5F36" w:rsidRPr="006F5F36">
        <w:rPr>
          <w:b w:val="0"/>
          <w:lang w:val="de-DE"/>
        </w:rPr>
        <w:t>von 900 bis 1600 mm</w:t>
      </w:r>
      <w:r w:rsidR="00C54D82">
        <w:rPr>
          <w:b w:val="0"/>
          <w:lang w:val="de-DE"/>
        </w:rPr>
        <w:t>,</w:t>
      </w:r>
      <w:r w:rsidR="006F5F36" w:rsidRPr="006F5F36">
        <w:rPr>
          <w:b w:val="0"/>
          <w:lang w:val="de-DE"/>
        </w:rPr>
        <w:t xml:space="preserve"> sowie in zwei Farben – Edelstahl gebürstet und Schwarz – erhältlich. Die Rinne lässt sich wandbündig oder frei im Raum montieren</w:t>
      </w:r>
      <w:r w:rsidR="006F5F36">
        <w:rPr>
          <w:b w:val="0"/>
          <w:lang w:val="de-DE"/>
        </w:rPr>
        <w:t xml:space="preserve"> und</w:t>
      </w:r>
      <w:r w:rsidR="006F5F36" w:rsidRPr="006F5F36">
        <w:rPr>
          <w:b w:val="0"/>
          <w:lang w:val="de-DE"/>
        </w:rPr>
        <w:t xml:space="preserve"> passt sich dank kürzbarer Längen flexibel jeder Einbausituation a</w:t>
      </w:r>
      <w:r w:rsidR="00792750">
        <w:rPr>
          <w:b w:val="0"/>
          <w:lang w:val="de-DE"/>
        </w:rPr>
        <w:t xml:space="preserve">n. Sie </w:t>
      </w:r>
      <w:r w:rsidR="006F5F36" w:rsidRPr="006F5F36">
        <w:rPr>
          <w:b w:val="0"/>
          <w:lang w:val="de-DE"/>
        </w:rPr>
        <w:t>besticht durch ihr schlankes Design sowie die vollständig glatte Oberfläche, die die Reinigung erleichtert.</w:t>
      </w:r>
    </w:p>
    <w:p w14:paraId="27CC2364" w14:textId="7036E7FC" w:rsidR="00803EFB" w:rsidRPr="004A1C1F" w:rsidRDefault="00803EFB" w:rsidP="00803EFB">
      <w:pPr>
        <w:pStyle w:val="Titel"/>
        <w:rPr>
          <w:bCs/>
          <w:lang w:val="de-DE"/>
        </w:rPr>
      </w:pPr>
      <w:r w:rsidRPr="000859C0">
        <w:rPr>
          <w:bCs/>
          <w:lang w:val="de-DE"/>
        </w:rPr>
        <w:lastRenderedPageBreak/>
        <w:t>Renova Plan Badmöbel: Modernes Design und mehr Stauraum</w:t>
      </w:r>
      <w:r w:rsidR="004A1C1F" w:rsidRPr="000859C0">
        <w:rPr>
          <w:bCs/>
          <w:lang w:val="de-DE"/>
        </w:rPr>
        <w:br/>
      </w:r>
      <w:r w:rsidRPr="000859C0">
        <w:rPr>
          <w:b w:val="0"/>
          <w:lang w:val="de-DE"/>
        </w:rPr>
        <w:t xml:space="preserve">Die technisch und optisch überarbeiteten Badmöbel der Serien Renova Plan und Renova Compact </w:t>
      </w:r>
      <w:r w:rsidR="005F1DE2" w:rsidRPr="000859C0">
        <w:rPr>
          <w:b w:val="0"/>
          <w:szCs w:val="20"/>
        </w:rPr>
        <w:t>zeichnen sich durch ein zeitloses Design, mehr Komfort und Stauraum sowie eine einfache Montage aus.</w:t>
      </w:r>
      <w:r w:rsidR="005F1DE2" w:rsidRPr="000859C0">
        <w:rPr>
          <w:bCs/>
          <w:szCs w:val="20"/>
        </w:rPr>
        <w:t xml:space="preserve"> </w:t>
      </w:r>
      <w:r w:rsidR="003F1AE3" w:rsidRPr="000859C0">
        <w:rPr>
          <w:b w:val="0"/>
          <w:lang w:val="de-DE"/>
        </w:rPr>
        <w:t>Das Sortiment umfasst Schränke und Seitenschränke in sieben attraktiven Farben und Oberflächen: Neben Weiß seidenglanz stehen nun auch die seidenmatten Varianten Weiß, Sandgrau und der Trendton Salbeigrün zur</w:t>
      </w:r>
      <w:r w:rsidR="000859C0" w:rsidRPr="000859C0">
        <w:rPr>
          <w:b w:val="0"/>
          <w:lang w:val="de-DE"/>
        </w:rPr>
        <w:t xml:space="preserve"> Auswahl.</w:t>
      </w:r>
      <w:r w:rsidR="003F1AE3" w:rsidRPr="000859C0">
        <w:rPr>
          <w:b w:val="0"/>
          <w:lang w:val="de-DE"/>
        </w:rPr>
        <w:t xml:space="preserve"> Ergänzt wird das Angebot durch Lava seidenmatt sowie zwei natürliche Holzoptiken in Nussbaum hickory und Eiche natur. Alle seidenmatten Farben besitzen eine Anti-Fingerprint-</w:t>
      </w:r>
      <w:r w:rsidR="000219A2" w:rsidRPr="000859C0">
        <w:rPr>
          <w:b w:val="0"/>
          <w:lang w:val="de-DE"/>
        </w:rPr>
        <w:t>Oberfläche</w:t>
      </w:r>
      <w:r w:rsidR="003F1AE3" w:rsidRPr="000859C0">
        <w:rPr>
          <w:b w:val="0"/>
          <w:lang w:val="de-DE"/>
        </w:rPr>
        <w:t xml:space="preserve">, die die Reinigung erleichtert. Hochwertige Materialien und </w:t>
      </w:r>
      <w:r w:rsidR="003A68B2" w:rsidRPr="000859C0">
        <w:rPr>
          <w:b w:val="0"/>
          <w:lang w:val="de-DE"/>
        </w:rPr>
        <w:t>kratzb</w:t>
      </w:r>
      <w:r w:rsidR="007269D1" w:rsidRPr="000859C0">
        <w:rPr>
          <w:b w:val="0"/>
          <w:lang w:val="de-DE"/>
        </w:rPr>
        <w:t>eständige</w:t>
      </w:r>
      <w:r w:rsidR="003A68B2" w:rsidRPr="000859C0">
        <w:rPr>
          <w:b w:val="0"/>
          <w:lang w:val="de-DE"/>
        </w:rPr>
        <w:t xml:space="preserve"> </w:t>
      </w:r>
      <w:r w:rsidR="003F1AE3" w:rsidRPr="000859C0">
        <w:rPr>
          <w:b w:val="0"/>
          <w:lang w:val="de-DE"/>
        </w:rPr>
        <w:t xml:space="preserve">Oberflächen sorgen für Langlebigkeit und </w:t>
      </w:r>
      <w:r w:rsidR="000859C0" w:rsidRPr="000859C0">
        <w:rPr>
          <w:b w:val="0"/>
          <w:lang w:val="de-DE"/>
        </w:rPr>
        <w:t>einfache Pflege.</w:t>
      </w:r>
    </w:p>
    <w:p w14:paraId="38ED3F81" w14:textId="7BBE07AA" w:rsidR="00803EFB" w:rsidRPr="00153EE6" w:rsidRDefault="00803EFB" w:rsidP="00153EE6">
      <w:pPr>
        <w:pStyle w:val="Titel"/>
        <w:rPr>
          <w:b w:val="0"/>
          <w:lang w:val="de-DE"/>
        </w:rPr>
      </w:pPr>
      <w:r w:rsidRPr="00803EFB">
        <w:rPr>
          <w:bCs/>
          <w:lang w:val="de-DE"/>
        </w:rPr>
        <w:t>TurboFlush-Spültechnik für eckige WCs</w:t>
      </w:r>
      <w:r w:rsidR="004A1C1F">
        <w:rPr>
          <w:bCs/>
          <w:lang w:val="de-DE"/>
        </w:rPr>
        <w:br/>
      </w:r>
      <w:r w:rsidR="00F92243" w:rsidRPr="00F92243">
        <w:rPr>
          <w:b w:val="0"/>
          <w:lang w:val="de-DE"/>
        </w:rPr>
        <w:t>Die bewährte TurboFlush-Spültechnik, bisher bei runden WC-Keramiken etabliert, ist nun auch für eckige Modelle verfügbar. Vom Basismodell Renova Plan über das iCon eckig bis zum Dusch-WC AquaClean Sela eckig deckt Geberit alle Preissegmente ab. Die neue Innengeometrie führt das Wasser spiralförmig durch die Keramik für eine gründliche, leise Ausspülung, während das spülrandlose Design die Reinigung erleichtert. Die eckigen WC-Sets sind seitlich geschlossen, pflegeleicht und dank EFF3-Befestigung einfach von oben zu montieren. Erhältlich sind sie in Standardausladung 53 cm in Weiß oder Weiß mit KeraTect-Spezialglasur.</w:t>
      </w:r>
    </w:p>
    <w:p w14:paraId="147064E4" w14:textId="390FEEAA" w:rsidR="00803EFB" w:rsidRPr="00346A97" w:rsidRDefault="00803EFB" w:rsidP="00803EFB">
      <w:pPr>
        <w:pStyle w:val="Titel"/>
        <w:rPr>
          <w:bCs/>
          <w:lang w:val="de-DE"/>
        </w:rPr>
      </w:pPr>
      <w:r w:rsidRPr="000859C0">
        <w:rPr>
          <w:bCs/>
          <w:lang w:val="de-DE"/>
        </w:rPr>
        <w:t xml:space="preserve">Sigma40 Betätigungsplatte und Typ40 </w:t>
      </w:r>
      <w:r w:rsidR="0076653D" w:rsidRPr="000859C0">
        <w:rPr>
          <w:bCs/>
          <w:lang w:val="de-DE"/>
        </w:rPr>
        <w:t>Urinal</w:t>
      </w:r>
      <w:r w:rsidR="00171E64" w:rsidRPr="000859C0">
        <w:rPr>
          <w:bCs/>
          <w:lang w:val="de-DE"/>
        </w:rPr>
        <w:t>steuerung</w:t>
      </w:r>
      <w:r w:rsidRPr="000859C0">
        <w:rPr>
          <w:bCs/>
          <w:lang w:val="de-DE"/>
        </w:rPr>
        <w:t>: Mehr Designoptionen</w:t>
      </w:r>
      <w:r w:rsidR="00346A97" w:rsidRPr="000859C0">
        <w:rPr>
          <w:bCs/>
          <w:lang w:val="de-DE"/>
        </w:rPr>
        <w:br/>
      </w:r>
      <w:r w:rsidRPr="000859C0">
        <w:rPr>
          <w:b w:val="0"/>
          <w:lang w:val="de-DE"/>
        </w:rPr>
        <w:t xml:space="preserve">Geberit erweitert die Farbpalette der Sigma40 </w:t>
      </w:r>
      <w:r w:rsidR="00171E64" w:rsidRPr="000859C0">
        <w:rPr>
          <w:b w:val="0"/>
          <w:lang w:val="de-DE"/>
        </w:rPr>
        <w:t xml:space="preserve">Betätigungsplatte </w:t>
      </w:r>
      <w:r w:rsidRPr="000859C0">
        <w:rPr>
          <w:b w:val="0"/>
          <w:lang w:val="de-DE"/>
        </w:rPr>
        <w:t xml:space="preserve">und </w:t>
      </w:r>
      <w:r w:rsidR="00171E64" w:rsidRPr="000859C0">
        <w:rPr>
          <w:b w:val="0"/>
          <w:lang w:val="de-DE"/>
        </w:rPr>
        <w:t xml:space="preserve">der </w:t>
      </w:r>
      <w:r w:rsidRPr="000859C0">
        <w:rPr>
          <w:b w:val="0"/>
          <w:lang w:val="de-DE"/>
        </w:rPr>
        <w:t xml:space="preserve">Typ40 </w:t>
      </w:r>
      <w:r w:rsidR="00171E64" w:rsidRPr="000859C0">
        <w:rPr>
          <w:b w:val="0"/>
          <w:lang w:val="de-DE"/>
        </w:rPr>
        <w:t xml:space="preserve">Urinalsteuerung </w:t>
      </w:r>
      <w:r w:rsidRPr="000859C0">
        <w:rPr>
          <w:b w:val="0"/>
          <w:lang w:val="de-DE"/>
        </w:rPr>
        <w:t>um mehr als 50 metallische Oberflächen</w:t>
      </w:r>
      <w:r w:rsidR="00FE1384" w:rsidRPr="000859C0">
        <w:rPr>
          <w:b w:val="0"/>
          <w:lang w:val="de-DE"/>
        </w:rPr>
        <w:t xml:space="preserve"> und Sonderfarben</w:t>
      </w:r>
      <w:r w:rsidRPr="000859C0">
        <w:rPr>
          <w:b w:val="0"/>
          <w:lang w:val="de-DE"/>
        </w:rPr>
        <w:t>, darunter die neue Trendfarbe Nickel gebürstet</w:t>
      </w:r>
      <w:r w:rsidRPr="00696D72">
        <w:rPr>
          <w:b w:val="0"/>
          <w:lang w:val="de-DE"/>
        </w:rPr>
        <w:t>. Die Modelle bieten hochwertige Materialien, reinigungsfreundliche Oberflächen und die Möglichkeit, auf Farben und Oberflächen von 16 führenden Armaturenherstellern abgestimmt zu werden.</w:t>
      </w:r>
      <w:r w:rsidR="00346A97">
        <w:rPr>
          <w:bCs/>
          <w:lang w:val="de-DE"/>
        </w:rPr>
        <w:t xml:space="preserve"> </w:t>
      </w:r>
      <w:r w:rsidRPr="00696D72">
        <w:rPr>
          <w:b w:val="0"/>
          <w:lang w:val="de-DE"/>
        </w:rPr>
        <w:t xml:space="preserve">Dieses Angebot eröffnet Sanitärprofis große Gestaltungsfreiheit für private und projektbezogene Bäder. </w:t>
      </w:r>
    </w:p>
    <w:p w14:paraId="275170D4" w14:textId="07FDD1AE" w:rsidR="00F35011" w:rsidRPr="00AB7A53" w:rsidRDefault="009C5C1A" w:rsidP="00803EFB">
      <w:pPr>
        <w:pStyle w:val="Titel"/>
      </w:pPr>
      <w:r w:rsidRPr="00346A97">
        <w:t>Testen, erleben, austauschen – direkt am Stand</w:t>
      </w:r>
      <w:r>
        <w:rPr>
          <w:bCs/>
        </w:rPr>
        <w:br/>
      </w:r>
      <w:r w:rsidRPr="00C54D82">
        <w:rPr>
          <w:b w:val="0"/>
          <w:bCs/>
        </w:rPr>
        <w:t>An praxisorientierten Montagetischen können Fachbesucher die Neuheiten selbst auf Herz und Nieren prüfen. Die Geberit Academy zeigt live, wie moderne Installation heute funktioniert. Der großzügige Networking-Bereich lädt zum direkten Austausch mit Experten und Kollegen ein.</w:t>
      </w:r>
      <w:r w:rsidR="00210B1D" w:rsidRPr="00C54D82">
        <w:rPr>
          <w:b w:val="0"/>
          <w:bCs/>
        </w:rPr>
        <w:t xml:space="preserve"> </w:t>
      </w:r>
      <w:r w:rsidR="006C6D75" w:rsidRPr="00C54D82">
        <w:rPr>
          <w:b w:val="0"/>
          <w:bCs/>
        </w:rPr>
        <w:t>Ob Neuheiten, Trends oder konkrete Lösungen für den Handwerksalltag: Geberit macht Innovationen erlebbar und bietet Raum für persönliche Gespräche – nah an den Bedürfnissen des Marktes.</w:t>
      </w:r>
      <w:r w:rsidR="00210B1D" w:rsidRPr="00C54D82">
        <w:rPr>
          <w:b w:val="0"/>
          <w:bCs/>
        </w:rPr>
        <w:t xml:space="preserve"> </w:t>
      </w:r>
      <w:r w:rsidR="006C6D75" w:rsidRPr="00C54D82">
        <w:rPr>
          <w:b w:val="0"/>
          <w:bCs/>
        </w:rPr>
        <w:t xml:space="preserve">„Die Nähe zum Handwerk und der direkte Dialog stehen für uns im Mittelpunkt. Wir zeigen Lösungen, die den Arbeitsalltag spürbar erleichtern“, </w:t>
      </w:r>
      <w:r w:rsidR="00210B1D" w:rsidRPr="00C54D82">
        <w:rPr>
          <w:b w:val="0"/>
          <w:bCs/>
        </w:rPr>
        <w:t>sagt</w:t>
      </w:r>
      <w:r w:rsidR="006C6D75" w:rsidRPr="00C54D82">
        <w:rPr>
          <w:b w:val="0"/>
          <w:bCs/>
        </w:rPr>
        <w:t xml:space="preserve"> Cyril Stutz, Geschäftsführer der Geberit Vertriebs GmbH.</w:t>
      </w:r>
    </w:p>
    <w:p w14:paraId="5115918D" w14:textId="1536AFC0" w:rsidR="00222CD5" w:rsidRPr="00D757AB" w:rsidRDefault="00D757AB" w:rsidP="00D757AB">
      <w:pPr>
        <w:pStyle w:val="Titel"/>
        <w:rPr>
          <w:b w:val="0"/>
          <w:bCs/>
          <w:color w:val="000000" w:themeColor="text1"/>
          <w:szCs w:val="20"/>
          <w:lang w:val="de-DE"/>
        </w:rPr>
      </w:pPr>
      <w:r w:rsidRPr="000859C0">
        <w:rPr>
          <w:lang w:val="de-DE"/>
        </w:rPr>
        <w:t xml:space="preserve">Mastering Water: </w:t>
      </w:r>
      <w:r w:rsidR="00921BBE" w:rsidRPr="000859C0">
        <w:rPr>
          <w:lang w:val="de-DE"/>
        </w:rPr>
        <w:t>Fortschrittliche Lösungen für moderne Projekte</w:t>
      </w:r>
      <w:r w:rsidR="00921BBE" w:rsidRPr="000859C0">
        <w:br/>
      </w:r>
      <w:r w:rsidR="00921BBE" w:rsidRPr="000859C0">
        <w:rPr>
          <w:b w:val="0"/>
        </w:rPr>
        <w:t xml:space="preserve">Neben den Neuheiten </w:t>
      </w:r>
      <w:r w:rsidR="00006FD3" w:rsidRPr="000859C0">
        <w:rPr>
          <w:b w:val="0"/>
        </w:rPr>
        <w:t>präsentiert</w:t>
      </w:r>
      <w:r w:rsidR="00921BBE" w:rsidRPr="000859C0">
        <w:rPr>
          <w:b w:val="0"/>
        </w:rPr>
        <w:t xml:space="preserve"> Geberit </w:t>
      </w:r>
      <w:r w:rsidR="00DB4164" w:rsidRPr="000859C0">
        <w:rPr>
          <w:b w:val="0"/>
        </w:rPr>
        <w:t xml:space="preserve">weitere </w:t>
      </w:r>
      <w:r w:rsidR="00921BBE" w:rsidRPr="000859C0">
        <w:rPr>
          <w:b w:val="0"/>
          <w:lang w:val="de-DE"/>
        </w:rPr>
        <w:t>Highlights aus dem aktuellen Produktsortiment</w:t>
      </w:r>
      <w:r w:rsidR="00006FD3" w:rsidRPr="000859C0">
        <w:rPr>
          <w:b w:val="0"/>
          <w:lang w:val="de-DE"/>
        </w:rPr>
        <w:t xml:space="preserve">. </w:t>
      </w:r>
      <w:r w:rsidR="00B04EE0" w:rsidRPr="000859C0">
        <w:rPr>
          <w:b w:val="0"/>
          <w:color w:val="000000" w:themeColor="text1"/>
          <w:szCs w:val="20"/>
          <w:lang w:bidi="ar-SA"/>
        </w:rPr>
        <w:t>Geberit treibt die Entwicklung der Sanitärtechnologie seit</w:t>
      </w:r>
      <w:r w:rsidRPr="000859C0">
        <w:rPr>
          <w:b w:val="0"/>
          <w:color w:val="000000" w:themeColor="text1"/>
          <w:szCs w:val="20"/>
          <w:lang w:bidi="ar-SA"/>
        </w:rPr>
        <w:t xml:space="preserve"> </w:t>
      </w:r>
      <w:r w:rsidR="00B04EE0" w:rsidRPr="000859C0">
        <w:rPr>
          <w:b w:val="0"/>
          <w:color w:val="000000" w:themeColor="text1"/>
          <w:szCs w:val="20"/>
          <w:lang w:bidi="ar-SA"/>
        </w:rPr>
        <w:t xml:space="preserve">über 150 Jahren voran. Aus seinen Ursprüngen in der </w:t>
      </w:r>
      <w:r w:rsidR="00B04EE0" w:rsidRPr="000859C0">
        <w:rPr>
          <w:b w:val="0"/>
          <w:color w:val="000000" w:themeColor="text1"/>
          <w:szCs w:val="20"/>
          <w:lang w:bidi="ar-SA"/>
        </w:rPr>
        <w:lastRenderedPageBreak/>
        <w:t>Spültechnik</w:t>
      </w:r>
      <w:r w:rsidRPr="000859C0">
        <w:rPr>
          <w:b w:val="0"/>
          <w:color w:val="000000" w:themeColor="text1"/>
          <w:szCs w:val="20"/>
          <w:lang w:bidi="ar-SA"/>
        </w:rPr>
        <w:t xml:space="preserve"> </w:t>
      </w:r>
      <w:r w:rsidR="00DB4164" w:rsidRPr="000859C0">
        <w:rPr>
          <w:b w:val="0"/>
          <w:color w:val="000000" w:themeColor="text1"/>
          <w:szCs w:val="20"/>
          <w:lang w:bidi="ar-SA"/>
        </w:rPr>
        <w:t>hat</w:t>
      </w:r>
      <w:r w:rsidR="00B04EE0" w:rsidRPr="000859C0">
        <w:rPr>
          <w:b w:val="0"/>
          <w:color w:val="000000" w:themeColor="text1"/>
          <w:szCs w:val="20"/>
          <w:lang w:bidi="ar-SA"/>
        </w:rPr>
        <w:t xml:space="preserve"> sich das Unternehmen als Spezialist für</w:t>
      </w:r>
      <w:r w:rsidRPr="000859C0">
        <w:rPr>
          <w:b w:val="0"/>
          <w:color w:val="000000" w:themeColor="text1"/>
          <w:szCs w:val="20"/>
          <w:lang w:bidi="ar-SA"/>
        </w:rPr>
        <w:t xml:space="preserve"> </w:t>
      </w:r>
      <w:r w:rsidR="00B04EE0" w:rsidRPr="000859C0">
        <w:rPr>
          <w:b w:val="0"/>
          <w:color w:val="000000" w:themeColor="text1"/>
          <w:szCs w:val="20"/>
          <w:lang w:bidi="ar-SA"/>
        </w:rPr>
        <w:t>alle Bereiche der Wasserführung in Gebäuden</w:t>
      </w:r>
      <w:r w:rsidR="00DB4164" w:rsidRPr="000859C0">
        <w:rPr>
          <w:b w:val="0"/>
          <w:color w:val="000000" w:themeColor="text1"/>
          <w:szCs w:val="20"/>
          <w:lang w:bidi="ar-SA"/>
        </w:rPr>
        <w:t xml:space="preserve"> etabliert</w:t>
      </w:r>
      <w:r w:rsidR="00B04EE0" w:rsidRPr="000859C0">
        <w:rPr>
          <w:b w:val="0"/>
          <w:color w:val="000000" w:themeColor="text1"/>
          <w:szCs w:val="20"/>
          <w:lang w:bidi="ar-SA"/>
        </w:rPr>
        <w:t>. Geberit</w:t>
      </w:r>
      <w:r w:rsidRPr="000859C0">
        <w:rPr>
          <w:b w:val="0"/>
          <w:color w:val="000000" w:themeColor="text1"/>
          <w:szCs w:val="20"/>
          <w:lang w:bidi="ar-SA"/>
        </w:rPr>
        <w:t xml:space="preserve"> </w:t>
      </w:r>
      <w:r w:rsidR="00B04EE0" w:rsidRPr="000859C0">
        <w:rPr>
          <w:b w:val="0"/>
          <w:color w:val="000000" w:themeColor="text1"/>
          <w:szCs w:val="20"/>
          <w:lang w:bidi="ar-SA"/>
        </w:rPr>
        <w:t>nimmt im Markt dabei eine besondere Position ein – als</w:t>
      </w:r>
      <w:r w:rsidRPr="000859C0">
        <w:rPr>
          <w:b w:val="0"/>
          <w:color w:val="000000" w:themeColor="text1"/>
          <w:szCs w:val="20"/>
          <w:lang w:bidi="ar-SA"/>
        </w:rPr>
        <w:t xml:space="preserve"> </w:t>
      </w:r>
      <w:r w:rsidR="00B04EE0" w:rsidRPr="000859C0">
        <w:rPr>
          <w:b w:val="0"/>
          <w:color w:val="000000" w:themeColor="text1"/>
          <w:szCs w:val="20"/>
          <w:lang w:bidi="ar-SA"/>
        </w:rPr>
        <w:t>einziges Unternehmen, das alle drei Bereiche des Wasserflusses</w:t>
      </w:r>
      <w:r w:rsidRPr="000859C0">
        <w:rPr>
          <w:b w:val="0"/>
          <w:color w:val="000000" w:themeColor="text1"/>
          <w:szCs w:val="20"/>
          <w:lang w:bidi="ar-SA"/>
        </w:rPr>
        <w:t xml:space="preserve"> </w:t>
      </w:r>
      <w:r w:rsidR="00B04EE0" w:rsidRPr="000859C0">
        <w:rPr>
          <w:b w:val="0"/>
          <w:color w:val="000000" w:themeColor="text1"/>
          <w:szCs w:val="20"/>
          <w:lang w:bidi="ar-SA"/>
        </w:rPr>
        <w:t>im Gebäude abdeckt und die dafür erforderlichen</w:t>
      </w:r>
      <w:r w:rsidRPr="000859C0">
        <w:rPr>
          <w:b w:val="0"/>
          <w:color w:val="000000" w:themeColor="text1"/>
          <w:szCs w:val="20"/>
          <w:lang w:bidi="ar-SA"/>
        </w:rPr>
        <w:t xml:space="preserve"> </w:t>
      </w:r>
      <w:r w:rsidR="00B04EE0" w:rsidRPr="000859C0">
        <w:rPr>
          <w:b w:val="0"/>
          <w:color w:val="000000" w:themeColor="text1"/>
          <w:szCs w:val="20"/>
          <w:lang w:bidi="ar-SA"/>
        </w:rPr>
        <w:t>Produkte aus einer Hand anbietet.</w:t>
      </w:r>
      <w:r w:rsidRPr="000859C0">
        <w:rPr>
          <w:b w:val="0"/>
          <w:color w:val="000000" w:themeColor="text1"/>
          <w:szCs w:val="20"/>
          <w:lang w:bidi="ar-SA"/>
        </w:rPr>
        <w:t xml:space="preserve"> </w:t>
      </w:r>
      <w:r w:rsidR="00222CD5" w:rsidRPr="000859C0">
        <w:rPr>
          <w:b w:val="0"/>
          <w:color w:val="000000" w:themeColor="text1"/>
          <w:szCs w:val="20"/>
          <w:lang w:bidi="ar-SA"/>
        </w:rPr>
        <w:t>Mit technischem Know-how und funktionalem Design</w:t>
      </w:r>
      <w:r w:rsidRPr="000859C0">
        <w:rPr>
          <w:b w:val="0"/>
          <w:color w:val="000000" w:themeColor="text1"/>
          <w:szCs w:val="20"/>
          <w:lang w:bidi="ar-SA"/>
        </w:rPr>
        <w:t xml:space="preserve"> </w:t>
      </w:r>
      <w:r w:rsidR="00222CD5" w:rsidRPr="000859C0">
        <w:rPr>
          <w:b w:val="0"/>
          <w:color w:val="000000" w:themeColor="text1"/>
          <w:szCs w:val="20"/>
          <w:lang w:bidi="ar-SA"/>
        </w:rPr>
        <w:t>macht Geberit den Umgang mit Wasser einfach, sicher</w:t>
      </w:r>
      <w:r w:rsidRPr="000859C0">
        <w:rPr>
          <w:b w:val="0"/>
          <w:color w:val="000000" w:themeColor="text1"/>
          <w:szCs w:val="20"/>
          <w:lang w:bidi="ar-SA"/>
        </w:rPr>
        <w:t xml:space="preserve"> </w:t>
      </w:r>
      <w:r w:rsidR="00222CD5" w:rsidRPr="000859C0">
        <w:rPr>
          <w:b w:val="0"/>
          <w:color w:val="000000" w:themeColor="text1"/>
          <w:szCs w:val="20"/>
          <w:lang w:bidi="ar-SA"/>
        </w:rPr>
        <w:t xml:space="preserve">und effizient – im gesamten </w:t>
      </w:r>
      <w:r w:rsidR="00222CD5" w:rsidRPr="006D3AC0">
        <w:rPr>
          <w:b w:val="0"/>
          <w:color w:val="000000" w:themeColor="text1"/>
          <w:szCs w:val="20"/>
          <w:lang w:bidi="ar-SA"/>
        </w:rPr>
        <w:t>Sanitärsystem.</w:t>
      </w:r>
      <w:r w:rsidR="00D97458" w:rsidRPr="006D3AC0">
        <w:rPr>
          <w:b w:val="0"/>
          <w:color w:val="000000" w:themeColor="text1"/>
          <w:szCs w:val="20"/>
          <w:lang w:bidi="ar-SA"/>
        </w:rPr>
        <w:t xml:space="preserve"> Geberit nennt das Mastering Water.</w:t>
      </w:r>
    </w:p>
    <w:p w14:paraId="48884A68" w14:textId="4E87E838" w:rsidR="00921BBE" w:rsidRPr="00223F9A" w:rsidRDefault="00D757AB" w:rsidP="00921BBE">
      <w:pPr>
        <w:pStyle w:val="Titel"/>
        <w:rPr>
          <w:b w:val="0"/>
        </w:rPr>
      </w:pPr>
      <w:r>
        <w:rPr>
          <w:b w:val="0"/>
        </w:rPr>
        <w:t>So setzt Geberit zum Beispiel i</w:t>
      </w:r>
      <w:r w:rsidR="00921BBE">
        <w:rPr>
          <w:b w:val="0"/>
        </w:rPr>
        <w:t xml:space="preserve">m Bereich der Rohrleitungssysteme mit der SuperTube-Technologie Maßstäbe. Durch das clevere Design können Entwässerungssysteme ohne verbotene Anschlusszonen oder Umgehungsleitungen realisiert werden. Besonders im Geschosswohnungsbau eröffnet die platzsparende Gestaltung neue Möglichkeiten, da der vorhandene Raum effizienter genutzt werden kann. Ein weiterer Vorteil: Horizontale Leitungen können auf einer Länge von bis zu sechs Metern ohne Gefälle verlegt werden – eine praxisnahe Lösung für komplexe Bauvorhaben. </w:t>
      </w:r>
    </w:p>
    <w:p w14:paraId="4ED11337" w14:textId="47A64524" w:rsidR="00AB7A53" w:rsidRDefault="00921BBE" w:rsidP="00921BBE">
      <w:pPr>
        <w:pStyle w:val="Untertitel"/>
        <w:rPr>
          <w:b w:val="0"/>
          <w:lang w:val="de-CH"/>
        </w:rPr>
      </w:pPr>
      <w:r>
        <w:rPr>
          <w:b w:val="0"/>
        </w:rPr>
        <w:t>Auch das Trinkwassermanagement profitiert von technologischen Weiterentwicklungen. Mit Geberit Connect bietet das Unternehmen eine moderne Lösung zur Steuerung und Überwachung vernetzter Sanitäranlagen. Die Sensoren des Sortiments sorgen für eine präzise Kontrolle und lückenlose Dokumentation von Verbrauchsspülungen. Dadurch wird die Verwaltung der Systeme nicht nur effizienter, sondern auch deutlich einfacher.</w:t>
      </w:r>
    </w:p>
    <w:p w14:paraId="5EE29737" w14:textId="77777777" w:rsidR="00921BBE" w:rsidRPr="00223F9A" w:rsidRDefault="00921BBE" w:rsidP="00921BBE">
      <w:pPr>
        <w:pStyle w:val="Untertitel"/>
        <w:rPr>
          <w:b w:val="0"/>
          <w:lang w:val="de-CH"/>
        </w:rPr>
      </w:pPr>
    </w:p>
    <w:p w14:paraId="441F6867" w14:textId="77777777" w:rsidR="002F05AE" w:rsidRPr="0031498D" w:rsidRDefault="00921BBE" w:rsidP="00921BBE">
      <w:pPr>
        <w:pStyle w:val="Untertitel"/>
        <w:rPr>
          <w:bCs/>
          <w:lang w:val="de-CH"/>
        </w:rPr>
      </w:pPr>
      <w:r w:rsidRPr="0031498D">
        <w:rPr>
          <w:bCs/>
          <w:lang w:val="de-CH"/>
        </w:rPr>
        <w:t>Besuchen Sie Geberit auf de</w:t>
      </w:r>
      <w:r w:rsidR="002F05AE" w:rsidRPr="0031498D">
        <w:rPr>
          <w:bCs/>
          <w:lang w:val="de-CH"/>
        </w:rPr>
        <w:t>n Branchenmessen 2026:</w:t>
      </w:r>
    </w:p>
    <w:p w14:paraId="15EECDF0" w14:textId="7B0E9769" w:rsidR="00E37698" w:rsidRPr="00E37698" w:rsidRDefault="00761499" w:rsidP="00E37698">
      <w:pPr>
        <w:pStyle w:val="Titel"/>
        <w:tabs>
          <w:tab w:val="clear" w:pos="4536"/>
          <w:tab w:val="left" w:pos="1560"/>
          <w:tab w:val="left" w:pos="4111"/>
        </w:tabs>
        <w:rPr>
          <w:b w:val="0"/>
          <w:bCs/>
        </w:rPr>
      </w:pPr>
      <w:r w:rsidRPr="0031498D">
        <w:rPr>
          <w:b w:val="0"/>
          <w:bCs/>
        </w:rPr>
        <w:t>17.03. – 20.03</w:t>
      </w:r>
      <w:r w:rsidR="004B2F8A">
        <w:rPr>
          <w:b w:val="0"/>
          <w:bCs/>
        </w:rPr>
        <w:t>.</w:t>
      </w:r>
      <w:r w:rsidRPr="0031498D">
        <w:rPr>
          <w:b w:val="0"/>
          <w:bCs/>
        </w:rPr>
        <w:t xml:space="preserve"> </w:t>
      </w:r>
      <w:r w:rsidR="004B2F8A">
        <w:rPr>
          <w:b w:val="0"/>
          <w:bCs/>
        </w:rPr>
        <w:tab/>
      </w:r>
      <w:r w:rsidRPr="0031498D">
        <w:rPr>
          <w:b w:val="0"/>
          <w:bCs/>
        </w:rPr>
        <w:t>SHK+E</w:t>
      </w:r>
      <w:r w:rsidR="004B2F8A">
        <w:rPr>
          <w:b w:val="0"/>
          <w:bCs/>
        </w:rPr>
        <w:t xml:space="preserve"> in </w:t>
      </w:r>
      <w:r w:rsidRPr="0031498D">
        <w:rPr>
          <w:b w:val="0"/>
          <w:bCs/>
        </w:rPr>
        <w:t>Essen</w:t>
      </w:r>
      <w:r w:rsidR="004B2F8A">
        <w:rPr>
          <w:b w:val="0"/>
          <w:bCs/>
        </w:rPr>
        <w:t xml:space="preserve"> </w:t>
      </w:r>
      <w:r w:rsidR="004B2F8A">
        <w:rPr>
          <w:b w:val="0"/>
          <w:bCs/>
        </w:rPr>
        <w:tab/>
      </w:r>
      <w:r w:rsidRPr="0031498D">
        <w:rPr>
          <w:b w:val="0"/>
          <w:bCs/>
        </w:rPr>
        <w:t>Halle 6 / Stand 6C14</w:t>
      </w:r>
      <w:r w:rsidR="00DF35C2" w:rsidRPr="0031498D">
        <w:rPr>
          <w:b w:val="0"/>
          <w:bCs/>
        </w:rPr>
        <w:br/>
        <w:t>14.04. – 17.04</w:t>
      </w:r>
      <w:r w:rsidR="0031498D">
        <w:rPr>
          <w:b w:val="0"/>
          <w:bCs/>
        </w:rPr>
        <w:t>.</w:t>
      </w:r>
      <w:r w:rsidR="00DF35C2" w:rsidRPr="0031498D">
        <w:rPr>
          <w:b w:val="0"/>
          <w:bCs/>
        </w:rPr>
        <w:t xml:space="preserve"> </w:t>
      </w:r>
      <w:r w:rsidR="004B2F8A">
        <w:rPr>
          <w:b w:val="0"/>
          <w:bCs/>
        </w:rPr>
        <w:tab/>
      </w:r>
      <w:r w:rsidR="00AA4F6D">
        <w:rPr>
          <w:b w:val="0"/>
          <w:bCs/>
        </w:rPr>
        <w:t>IFH</w:t>
      </w:r>
      <w:r w:rsidR="00A27DD4" w:rsidRPr="0031498D">
        <w:rPr>
          <w:b w:val="0"/>
          <w:bCs/>
        </w:rPr>
        <w:t xml:space="preserve">/Intherm </w:t>
      </w:r>
      <w:r w:rsidR="00AA4F6D">
        <w:rPr>
          <w:b w:val="0"/>
          <w:bCs/>
        </w:rPr>
        <w:t xml:space="preserve">in </w:t>
      </w:r>
      <w:r w:rsidR="00A27DD4" w:rsidRPr="0031498D">
        <w:rPr>
          <w:b w:val="0"/>
          <w:bCs/>
        </w:rPr>
        <w:t>Nürnberg</w:t>
      </w:r>
      <w:r w:rsidR="004B2F8A">
        <w:rPr>
          <w:b w:val="0"/>
          <w:bCs/>
        </w:rPr>
        <w:t xml:space="preserve"> </w:t>
      </w:r>
      <w:r w:rsidR="004B2F8A">
        <w:rPr>
          <w:b w:val="0"/>
          <w:bCs/>
        </w:rPr>
        <w:tab/>
      </w:r>
      <w:r w:rsidR="00A27DD4" w:rsidRPr="0031498D">
        <w:rPr>
          <w:b w:val="0"/>
          <w:bCs/>
        </w:rPr>
        <w:t>Halle 7a / Stand 7A.121</w:t>
      </w:r>
      <w:r w:rsidR="0031498D" w:rsidRPr="0031498D">
        <w:rPr>
          <w:b w:val="0"/>
          <w:bCs/>
        </w:rPr>
        <w:br/>
        <w:t xml:space="preserve">19.11. – 21.11. </w:t>
      </w:r>
      <w:r w:rsidR="004B2F8A">
        <w:rPr>
          <w:b w:val="0"/>
          <w:bCs/>
        </w:rPr>
        <w:tab/>
      </w:r>
      <w:r w:rsidRPr="0031498D">
        <w:rPr>
          <w:b w:val="0"/>
          <w:bCs/>
        </w:rPr>
        <w:t xml:space="preserve">GET Nord </w:t>
      </w:r>
      <w:r w:rsidR="00AA4F6D">
        <w:rPr>
          <w:b w:val="0"/>
          <w:bCs/>
        </w:rPr>
        <w:t xml:space="preserve">in </w:t>
      </w:r>
      <w:r w:rsidRPr="0031498D">
        <w:rPr>
          <w:b w:val="0"/>
          <w:bCs/>
        </w:rPr>
        <w:t>Hamburg</w:t>
      </w:r>
      <w:r w:rsidR="0031498D" w:rsidRPr="0031498D">
        <w:rPr>
          <w:b w:val="0"/>
          <w:bCs/>
        </w:rPr>
        <w:t xml:space="preserve"> </w:t>
      </w:r>
      <w:r w:rsidR="004B2F8A">
        <w:rPr>
          <w:b w:val="0"/>
          <w:bCs/>
        </w:rPr>
        <w:tab/>
      </w:r>
      <w:r w:rsidRPr="0031498D">
        <w:rPr>
          <w:b w:val="0"/>
          <w:bCs/>
        </w:rPr>
        <w:t>Halle B6 / Stand 432</w:t>
      </w:r>
      <w:r w:rsidR="001C2401">
        <w:rPr>
          <w:b w:val="0"/>
          <w:bCs/>
        </w:rPr>
        <w:br/>
      </w:r>
    </w:p>
    <w:p w14:paraId="19FEBA5F" w14:textId="259D892C" w:rsidR="002B54EF" w:rsidRPr="00E603BD" w:rsidRDefault="00C2107F" w:rsidP="00E603BD">
      <w:pPr>
        <w:pStyle w:val="Titel"/>
        <w:rPr>
          <w:b w:val="0"/>
          <w:lang w:val="de-DE"/>
        </w:rPr>
      </w:pPr>
      <w:r w:rsidRPr="00007DB3">
        <w:rPr>
          <w:bCs/>
        </w:rPr>
        <w:t>B</w:t>
      </w:r>
      <w:r w:rsidR="005B491D" w:rsidRPr="00007DB3">
        <w:rPr>
          <w:bCs/>
        </w:rPr>
        <w:t>ildmaterial</w:t>
      </w:r>
    </w:p>
    <w:tbl>
      <w:tblPr>
        <w:tblStyle w:val="Tabellenraster"/>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3964"/>
        <w:gridCol w:w="5392"/>
      </w:tblGrid>
      <w:tr w:rsidR="00670239" w:rsidRPr="00CB3EAD" w14:paraId="77E06149" w14:textId="77777777" w:rsidTr="00886923">
        <w:trPr>
          <w:cantSplit/>
          <w:trHeight w:val="1964"/>
        </w:trPr>
        <w:tc>
          <w:tcPr>
            <w:tcW w:w="3964" w:type="dxa"/>
          </w:tcPr>
          <w:p w14:paraId="7EAB181F" w14:textId="27A41F5F" w:rsidR="00670239" w:rsidRDefault="00F97DBF">
            <w:pPr>
              <w:rPr>
                <w:noProof/>
                <w:lang w:eastAsia="de-DE"/>
              </w:rPr>
            </w:pPr>
            <w:r>
              <w:rPr>
                <w:noProof/>
              </w:rPr>
              <w:drawing>
                <wp:anchor distT="0" distB="0" distL="114300" distR="114300" simplePos="0" relativeHeight="251653120" behindDoc="1" locked="0" layoutInCell="1" allowOverlap="1" wp14:anchorId="3ACF039D" wp14:editId="70948B36">
                  <wp:simplePos x="0" y="0"/>
                  <wp:positionH relativeFrom="column">
                    <wp:posOffset>3175</wp:posOffset>
                  </wp:positionH>
                  <wp:positionV relativeFrom="paragraph">
                    <wp:posOffset>0</wp:posOffset>
                  </wp:positionV>
                  <wp:extent cx="2172970" cy="1447800"/>
                  <wp:effectExtent l="0" t="0" r="0" b="0"/>
                  <wp:wrapTight wrapText="bothSides">
                    <wp:wrapPolygon edited="0">
                      <wp:start x="0" y="0"/>
                      <wp:lineTo x="0" y="21411"/>
                      <wp:lineTo x="21461" y="21411"/>
                      <wp:lineTo x="21461" y="0"/>
                      <wp:lineTo x="0" y="0"/>
                    </wp:wrapPolygon>
                  </wp:wrapTight>
                  <wp:docPr id="1033445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44566"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172970" cy="1447800"/>
                          </a:xfrm>
                          <a:prstGeom prst="rect">
                            <a:avLst/>
                          </a:prstGeom>
                        </pic:spPr>
                      </pic:pic>
                    </a:graphicData>
                  </a:graphic>
                  <wp14:sizeRelH relativeFrom="margin">
                    <wp14:pctWidth>0</wp14:pctWidth>
                  </wp14:sizeRelH>
                  <wp14:sizeRelV relativeFrom="margin">
                    <wp14:pctHeight>0</wp14:pctHeight>
                  </wp14:sizeRelV>
                </wp:anchor>
              </w:drawing>
            </w:r>
          </w:p>
          <w:p w14:paraId="04C96795" w14:textId="77777777" w:rsidR="00670239" w:rsidRPr="00CB3EAD" w:rsidRDefault="00670239">
            <w:pPr>
              <w:rPr>
                <w:noProof/>
                <w:lang w:eastAsia="de-DE"/>
              </w:rPr>
            </w:pPr>
          </w:p>
        </w:tc>
        <w:tc>
          <w:tcPr>
            <w:tcW w:w="5392" w:type="dxa"/>
          </w:tcPr>
          <w:p w14:paraId="3D977E98" w14:textId="0B9915B2" w:rsidR="00670239" w:rsidRPr="00CB3EAD" w:rsidRDefault="00670239">
            <w:pPr>
              <w:widowControl w:val="0"/>
              <w:autoSpaceDE w:val="0"/>
              <w:autoSpaceDN w:val="0"/>
              <w:adjustRightInd w:val="0"/>
              <w:spacing w:line="360" w:lineRule="auto"/>
              <w:rPr>
                <w:b/>
                <w:bCs/>
                <w:color w:val="000000"/>
              </w:rPr>
            </w:pPr>
            <w:r w:rsidRPr="2ED845BE">
              <w:rPr>
                <w:b/>
                <w:bCs/>
                <w:color w:val="000000" w:themeColor="text1"/>
              </w:rPr>
              <w:t>[Geberit_</w:t>
            </w:r>
            <w:r w:rsidR="00A7766D">
              <w:rPr>
                <w:b/>
                <w:bCs/>
                <w:color w:val="000000" w:themeColor="text1"/>
              </w:rPr>
              <w:t>PM_</w:t>
            </w:r>
            <w:r w:rsidRPr="2ED845BE">
              <w:rPr>
                <w:rFonts w:eastAsia="MS Mincho"/>
                <w:b/>
                <w:bCs/>
                <w:lang w:eastAsia="ja-JP"/>
              </w:rPr>
              <w:t>Messe</w:t>
            </w:r>
            <w:r w:rsidR="004365D3">
              <w:rPr>
                <w:rFonts w:eastAsia="MS Mincho"/>
                <w:b/>
                <w:bCs/>
                <w:lang w:eastAsia="ja-JP"/>
              </w:rPr>
              <w:t>n</w:t>
            </w:r>
            <w:r w:rsidR="00A7766D">
              <w:rPr>
                <w:rFonts w:eastAsia="MS Mincho"/>
                <w:b/>
                <w:bCs/>
                <w:lang w:eastAsia="ja-JP"/>
              </w:rPr>
              <w:t>_2026_Stand_1</w:t>
            </w:r>
            <w:r w:rsidRPr="2ED845BE">
              <w:rPr>
                <w:rFonts w:eastAsia="MS Mincho"/>
                <w:b/>
                <w:bCs/>
                <w:lang w:eastAsia="ja-JP"/>
              </w:rPr>
              <w:t>.jpg</w:t>
            </w:r>
            <w:r w:rsidRPr="2ED845BE">
              <w:rPr>
                <w:b/>
                <w:bCs/>
                <w:color w:val="000000" w:themeColor="text1"/>
              </w:rPr>
              <w:t>]</w:t>
            </w:r>
            <w:r>
              <w:br/>
            </w:r>
            <w:r w:rsidR="0051708D">
              <w:t xml:space="preserve">Auf den Regionalmessen 2026 haben </w:t>
            </w:r>
            <w:r>
              <w:t>Fachbesucher Gelegenheit, die neuesten Geberit</w:t>
            </w:r>
            <w:r w:rsidR="0051708D">
              <w:t xml:space="preserve"> </w:t>
            </w:r>
            <w:r>
              <w:t xml:space="preserve">Produkte zu entdecken und in entspannter Atmosphäre zu </w:t>
            </w:r>
            <w:r w:rsidR="0051708D">
              <w:t>testen</w:t>
            </w:r>
            <w:r>
              <w:t xml:space="preserve">. </w:t>
            </w:r>
            <w:r>
              <w:br/>
            </w:r>
            <w:r w:rsidRPr="2ED845BE">
              <w:rPr>
                <w:color w:val="000000" w:themeColor="text1"/>
              </w:rPr>
              <w:t>Foto: Geberit</w:t>
            </w:r>
          </w:p>
        </w:tc>
      </w:tr>
      <w:tr w:rsidR="00670239" w:rsidRPr="00223F9A" w14:paraId="37F3A464" w14:textId="77777777" w:rsidTr="00886923">
        <w:trPr>
          <w:cantSplit/>
          <w:trHeight w:val="1964"/>
        </w:trPr>
        <w:tc>
          <w:tcPr>
            <w:tcW w:w="3964" w:type="dxa"/>
          </w:tcPr>
          <w:p w14:paraId="0947FD4C" w14:textId="1B940CF3" w:rsidR="00670239" w:rsidRPr="00CB3EAD" w:rsidRDefault="00670239">
            <w:pPr>
              <w:rPr>
                <w:noProof/>
                <w:lang w:eastAsia="de-DE"/>
              </w:rPr>
            </w:pPr>
            <w:r>
              <w:rPr>
                <w:noProof/>
              </w:rPr>
              <w:lastRenderedPageBreak/>
              <w:drawing>
                <wp:anchor distT="0" distB="0" distL="114300" distR="114300" simplePos="0" relativeHeight="251654144" behindDoc="1" locked="0" layoutInCell="1" allowOverlap="1" wp14:anchorId="1DB02F2D" wp14:editId="2079829D">
                  <wp:simplePos x="0" y="0"/>
                  <wp:positionH relativeFrom="column">
                    <wp:posOffset>3175</wp:posOffset>
                  </wp:positionH>
                  <wp:positionV relativeFrom="paragraph">
                    <wp:posOffset>3175</wp:posOffset>
                  </wp:positionV>
                  <wp:extent cx="2158365" cy="1438910"/>
                  <wp:effectExtent l="0" t="0" r="635" b="0"/>
                  <wp:wrapTight wrapText="bothSides">
                    <wp:wrapPolygon edited="0">
                      <wp:start x="0" y="0"/>
                      <wp:lineTo x="0" y="21352"/>
                      <wp:lineTo x="21479" y="21352"/>
                      <wp:lineTo x="21479" y="0"/>
                      <wp:lineTo x="0" y="0"/>
                    </wp:wrapPolygon>
                  </wp:wrapTight>
                  <wp:docPr id="19967635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63516"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158365" cy="143891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29CCFC31" w14:textId="3CDF0B05" w:rsidR="00670239" w:rsidRPr="00223F9A" w:rsidRDefault="00670239">
            <w:pPr>
              <w:widowControl w:val="0"/>
              <w:autoSpaceDE w:val="0"/>
              <w:autoSpaceDN w:val="0"/>
              <w:adjustRightInd w:val="0"/>
              <w:spacing w:line="360" w:lineRule="auto"/>
              <w:rPr>
                <w:b/>
                <w:bCs/>
                <w:color w:val="000000" w:themeColor="text1"/>
              </w:rPr>
            </w:pPr>
            <w:r w:rsidRPr="5A3B8915">
              <w:rPr>
                <w:b/>
                <w:bCs/>
                <w:color w:val="000000" w:themeColor="text1"/>
              </w:rPr>
              <w:t>[</w:t>
            </w:r>
            <w:r w:rsidR="00A7766D" w:rsidRPr="2ED845BE">
              <w:rPr>
                <w:b/>
                <w:bCs/>
                <w:color w:val="000000" w:themeColor="text1"/>
              </w:rPr>
              <w:t>Geberit_</w:t>
            </w:r>
            <w:r w:rsidR="00A7766D">
              <w:rPr>
                <w:b/>
                <w:bCs/>
                <w:color w:val="000000" w:themeColor="text1"/>
              </w:rPr>
              <w:t>PM_</w:t>
            </w:r>
            <w:r w:rsidR="00A7766D" w:rsidRPr="2ED845BE">
              <w:rPr>
                <w:rFonts w:eastAsia="MS Mincho"/>
                <w:b/>
                <w:bCs/>
                <w:lang w:eastAsia="ja-JP"/>
              </w:rPr>
              <w:t>Messe</w:t>
            </w:r>
            <w:r w:rsidR="004365D3">
              <w:rPr>
                <w:rFonts w:eastAsia="MS Mincho"/>
                <w:b/>
                <w:bCs/>
                <w:lang w:eastAsia="ja-JP"/>
              </w:rPr>
              <w:t>n</w:t>
            </w:r>
            <w:r w:rsidR="00A7766D">
              <w:rPr>
                <w:rFonts w:eastAsia="MS Mincho"/>
                <w:b/>
                <w:bCs/>
                <w:lang w:eastAsia="ja-JP"/>
              </w:rPr>
              <w:t>_2026_Stand_2</w:t>
            </w:r>
            <w:r w:rsidR="00F97DBF" w:rsidRPr="00E73ACE">
              <w:rPr>
                <w:b/>
                <w:bCs/>
                <w:color w:val="000000" w:themeColor="text1"/>
              </w:rPr>
              <w:t>.jpg]  </w:t>
            </w:r>
            <w:r w:rsidR="00F97DBF">
              <w:rPr>
                <w:b/>
                <w:bCs/>
                <w:color w:val="000000" w:themeColor="text1"/>
              </w:rPr>
              <w:br/>
            </w:r>
            <w:r w:rsidR="00C272E8" w:rsidRPr="00E821CE">
              <w:rPr>
                <w:bCs/>
              </w:rPr>
              <w:t>Geberit präsentiert auf den Fachmessen 2026 Neuheiten für alle Bereiche des Badezimmers – vom Duschplatz über den Waschplatz bis zum WC.</w:t>
            </w:r>
            <w:r w:rsidR="00F97DBF" w:rsidRPr="00E821CE">
              <w:rPr>
                <w:b/>
                <w:bCs/>
                <w:color w:val="000000" w:themeColor="text1"/>
              </w:rPr>
              <w:br/>
            </w:r>
            <w:r w:rsidR="00F97DBF" w:rsidRPr="00E821CE">
              <w:rPr>
                <w:color w:val="000000" w:themeColor="text1"/>
              </w:rPr>
              <w:t>Foto: Geberit</w:t>
            </w:r>
            <w:r w:rsidR="00F97DBF" w:rsidRPr="00E73ACE">
              <w:rPr>
                <w:noProof/>
                <w:lang w:eastAsia="de-DE"/>
              </w:rPr>
              <w:t> </w:t>
            </w:r>
          </w:p>
        </w:tc>
      </w:tr>
      <w:tr w:rsidR="008A50F1" w:rsidRPr="00223F9A" w14:paraId="0298C048" w14:textId="77777777" w:rsidTr="00886923">
        <w:trPr>
          <w:cantSplit/>
          <w:trHeight w:val="1964"/>
        </w:trPr>
        <w:tc>
          <w:tcPr>
            <w:tcW w:w="3964" w:type="dxa"/>
          </w:tcPr>
          <w:p w14:paraId="0F233ECA" w14:textId="77777777" w:rsidR="008A50F1" w:rsidRPr="00CB3EAD" w:rsidRDefault="008A50F1" w:rsidP="00AF7F7E">
            <w:pPr>
              <w:rPr>
                <w:noProof/>
                <w:lang w:eastAsia="de-DE"/>
              </w:rPr>
            </w:pPr>
            <w:r>
              <w:rPr>
                <w:noProof/>
              </w:rPr>
              <w:drawing>
                <wp:anchor distT="0" distB="0" distL="114300" distR="114300" simplePos="0" relativeHeight="251661312" behindDoc="1" locked="0" layoutInCell="1" allowOverlap="1" wp14:anchorId="391537B7" wp14:editId="4A545624">
                  <wp:simplePos x="0" y="0"/>
                  <wp:positionH relativeFrom="column">
                    <wp:posOffset>3175</wp:posOffset>
                  </wp:positionH>
                  <wp:positionV relativeFrom="paragraph">
                    <wp:posOffset>5080</wp:posOffset>
                  </wp:positionV>
                  <wp:extent cx="2158365" cy="1438910"/>
                  <wp:effectExtent l="0" t="0" r="635" b="0"/>
                  <wp:wrapTight wrapText="bothSides">
                    <wp:wrapPolygon edited="0">
                      <wp:start x="0" y="0"/>
                      <wp:lineTo x="0" y="21352"/>
                      <wp:lineTo x="21479" y="21352"/>
                      <wp:lineTo x="21479" y="0"/>
                      <wp:lineTo x="0" y="0"/>
                    </wp:wrapPolygon>
                  </wp:wrapTight>
                  <wp:docPr id="260860823" name="Grafik 1" descr="Ein Bild, das Kleidung, Jeans, Man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860823" name="Grafik 1" descr="Ein Bild, das Kleidung, Jeans, Mann, Schuhwerk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158365" cy="143891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562C7531" w14:textId="53B686E6" w:rsidR="008A50F1" w:rsidRPr="00223F9A" w:rsidRDefault="008A50F1" w:rsidP="00AF7F7E">
            <w:pPr>
              <w:widowControl w:val="0"/>
              <w:autoSpaceDE w:val="0"/>
              <w:autoSpaceDN w:val="0"/>
              <w:adjustRightInd w:val="0"/>
              <w:spacing w:line="360" w:lineRule="auto"/>
              <w:rPr>
                <w:b/>
                <w:bCs/>
                <w:color w:val="000000" w:themeColor="text1"/>
              </w:rPr>
            </w:pPr>
            <w:r w:rsidRPr="5A3B8915">
              <w:rPr>
                <w:b/>
                <w:bCs/>
                <w:color w:val="000000" w:themeColor="text1"/>
              </w:rPr>
              <w:t>[</w:t>
            </w:r>
            <w:r w:rsidRPr="2ED845BE">
              <w:rPr>
                <w:b/>
                <w:bCs/>
                <w:color w:val="000000" w:themeColor="text1"/>
              </w:rPr>
              <w:t>Geberit_</w:t>
            </w:r>
            <w:r>
              <w:rPr>
                <w:b/>
                <w:bCs/>
                <w:color w:val="000000" w:themeColor="text1"/>
              </w:rPr>
              <w:t>PM_</w:t>
            </w:r>
            <w:r w:rsidRPr="2ED845BE">
              <w:rPr>
                <w:rFonts w:eastAsia="MS Mincho"/>
                <w:b/>
                <w:bCs/>
                <w:lang w:eastAsia="ja-JP"/>
              </w:rPr>
              <w:t>Messe</w:t>
            </w:r>
            <w:r w:rsidR="004365D3">
              <w:rPr>
                <w:rFonts w:eastAsia="MS Mincho"/>
                <w:b/>
                <w:bCs/>
                <w:lang w:eastAsia="ja-JP"/>
              </w:rPr>
              <w:t>n</w:t>
            </w:r>
            <w:r>
              <w:rPr>
                <w:rFonts w:eastAsia="MS Mincho"/>
                <w:b/>
                <w:bCs/>
                <w:lang w:eastAsia="ja-JP"/>
              </w:rPr>
              <w:t>_2026_Stand_</w:t>
            </w:r>
            <w:r w:rsidR="00984D03">
              <w:rPr>
                <w:rFonts w:eastAsia="MS Mincho"/>
                <w:b/>
                <w:bCs/>
                <w:lang w:eastAsia="ja-JP"/>
              </w:rPr>
              <w:t>3</w:t>
            </w:r>
            <w:r w:rsidRPr="00E73ACE">
              <w:rPr>
                <w:b/>
                <w:bCs/>
                <w:color w:val="000000" w:themeColor="text1"/>
              </w:rPr>
              <w:t>.jpg]  </w:t>
            </w:r>
            <w:r>
              <w:rPr>
                <w:b/>
                <w:bCs/>
                <w:color w:val="000000" w:themeColor="text1"/>
              </w:rPr>
              <w:br/>
            </w:r>
            <w:r w:rsidR="00000281" w:rsidRPr="00C54D82">
              <w:rPr>
                <w:bCs/>
              </w:rPr>
              <w:t xml:space="preserve">An praxisorientierten Montagetischen </w:t>
            </w:r>
            <w:r w:rsidR="00000281">
              <w:rPr>
                <w:bCs/>
              </w:rPr>
              <w:t xml:space="preserve">auf dem Geberit Messestand </w:t>
            </w:r>
            <w:r w:rsidR="00000281" w:rsidRPr="00C54D82">
              <w:rPr>
                <w:bCs/>
              </w:rPr>
              <w:t>können Fachbesucher die Neuheiten selbst auf Herz und Nieren prüfen.</w:t>
            </w:r>
            <w:r>
              <w:rPr>
                <w:b/>
                <w:bCs/>
                <w:color w:val="000000" w:themeColor="text1"/>
              </w:rPr>
              <w:br/>
            </w:r>
            <w:r w:rsidRPr="00E73ACE">
              <w:rPr>
                <w:color w:val="000000" w:themeColor="text1"/>
              </w:rPr>
              <w:t>Foto: Geberit</w:t>
            </w:r>
            <w:r w:rsidRPr="00E73ACE">
              <w:rPr>
                <w:noProof/>
                <w:lang w:eastAsia="de-DE"/>
              </w:rPr>
              <w:t> </w:t>
            </w:r>
          </w:p>
        </w:tc>
      </w:tr>
      <w:tr w:rsidR="00A7766D" w:rsidRPr="00223F9A" w14:paraId="4B1C8837" w14:textId="77777777" w:rsidTr="00886923">
        <w:trPr>
          <w:cantSplit/>
          <w:trHeight w:val="1964"/>
        </w:trPr>
        <w:tc>
          <w:tcPr>
            <w:tcW w:w="3964" w:type="dxa"/>
          </w:tcPr>
          <w:p w14:paraId="73BB7B54" w14:textId="77777777" w:rsidR="00A7766D" w:rsidRPr="00CB3EAD" w:rsidRDefault="00A7766D" w:rsidP="00AF7F7E">
            <w:pPr>
              <w:rPr>
                <w:noProof/>
                <w:lang w:eastAsia="de-DE"/>
              </w:rPr>
            </w:pPr>
            <w:r>
              <w:rPr>
                <w:noProof/>
              </w:rPr>
              <w:drawing>
                <wp:anchor distT="0" distB="0" distL="114300" distR="114300" simplePos="0" relativeHeight="251660288" behindDoc="1" locked="0" layoutInCell="1" allowOverlap="1" wp14:anchorId="20A27209" wp14:editId="728A9A74">
                  <wp:simplePos x="0" y="0"/>
                  <wp:positionH relativeFrom="column">
                    <wp:posOffset>3175</wp:posOffset>
                  </wp:positionH>
                  <wp:positionV relativeFrom="paragraph">
                    <wp:posOffset>5080</wp:posOffset>
                  </wp:positionV>
                  <wp:extent cx="1348740" cy="2024380"/>
                  <wp:effectExtent l="0" t="0" r="0" b="0"/>
                  <wp:wrapTight wrapText="bothSides">
                    <wp:wrapPolygon edited="0">
                      <wp:start x="0" y="0"/>
                      <wp:lineTo x="0" y="21410"/>
                      <wp:lineTo x="21356" y="21410"/>
                      <wp:lineTo x="21356" y="0"/>
                      <wp:lineTo x="0" y="0"/>
                    </wp:wrapPolygon>
                  </wp:wrapTight>
                  <wp:docPr id="14481243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124316"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348740" cy="202438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7A773AED" w14:textId="51526002" w:rsidR="00A7766D" w:rsidRPr="00223F9A" w:rsidRDefault="00A7766D" w:rsidP="00AF7F7E">
            <w:pPr>
              <w:widowControl w:val="0"/>
              <w:autoSpaceDE w:val="0"/>
              <w:autoSpaceDN w:val="0"/>
              <w:adjustRightInd w:val="0"/>
              <w:spacing w:line="360" w:lineRule="auto"/>
              <w:rPr>
                <w:b/>
                <w:bCs/>
                <w:color w:val="000000" w:themeColor="text1"/>
              </w:rPr>
            </w:pPr>
            <w:r w:rsidRPr="5A3B8915">
              <w:rPr>
                <w:b/>
                <w:bCs/>
                <w:color w:val="000000" w:themeColor="text1"/>
              </w:rPr>
              <w:t>[</w:t>
            </w:r>
            <w:r w:rsidRPr="2ED845BE">
              <w:rPr>
                <w:b/>
                <w:bCs/>
                <w:color w:val="000000" w:themeColor="text1"/>
              </w:rPr>
              <w:t>Geberit_</w:t>
            </w:r>
            <w:r>
              <w:rPr>
                <w:b/>
                <w:bCs/>
                <w:color w:val="000000" w:themeColor="text1"/>
              </w:rPr>
              <w:t>PM_</w:t>
            </w:r>
            <w:r w:rsidRPr="2ED845BE">
              <w:rPr>
                <w:rFonts w:eastAsia="MS Mincho"/>
                <w:b/>
                <w:bCs/>
                <w:lang w:eastAsia="ja-JP"/>
              </w:rPr>
              <w:t>Messe</w:t>
            </w:r>
            <w:r w:rsidR="004365D3">
              <w:rPr>
                <w:rFonts w:eastAsia="MS Mincho"/>
                <w:b/>
                <w:bCs/>
                <w:lang w:eastAsia="ja-JP"/>
              </w:rPr>
              <w:t>n</w:t>
            </w:r>
            <w:r>
              <w:rPr>
                <w:rFonts w:eastAsia="MS Mincho"/>
                <w:b/>
                <w:bCs/>
                <w:lang w:eastAsia="ja-JP"/>
              </w:rPr>
              <w:t>_2026_Stand_</w:t>
            </w:r>
            <w:r w:rsidR="00984D03">
              <w:rPr>
                <w:rFonts w:eastAsia="MS Mincho"/>
                <w:b/>
                <w:bCs/>
                <w:lang w:eastAsia="ja-JP"/>
              </w:rPr>
              <w:t>4</w:t>
            </w:r>
            <w:r w:rsidRPr="00E73ACE">
              <w:rPr>
                <w:b/>
                <w:bCs/>
                <w:color w:val="000000" w:themeColor="text1"/>
              </w:rPr>
              <w:t>.jpg]  </w:t>
            </w:r>
            <w:r>
              <w:rPr>
                <w:b/>
                <w:bCs/>
                <w:color w:val="000000" w:themeColor="text1"/>
              </w:rPr>
              <w:br/>
            </w:r>
            <w:r w:rsidR="008A50F1" w:rsidRPr="000859C0">
              <w:rPr>
                <w:color w:val="000000" w:themeColor="text1"/>
                <w:szCs w:val="20"/>
              </w:rPr>
              <w:t>Mit technischem Know-how und funktionalem Design macht Geberit den Umgang mit Wasser einfach, sicher und effizient – im gesamten Sanitärsystem.</w:t>
            </w:r>
            <w:r w:rsidR="008A50F1">
              <w:rPr>
                <w:color w:val="000000" w:themeColor="text1"/>
                <w:szCs w:val="20"/>
              </w:rPr>
              <w:t xml:space="preserve"> </w:t>
            </w:r>
            <w:r w:rsidR="008A50F1" w:rsidRPr="00984D03">
              <w:rPr>
                <w:color w:val="000000" w:themeColor="text1"/>
                <w:szCs w:val="20"/>
              </w:rPr>
              <w:t>Geberit nennt das Mastering Water</w:t>
            </w:r>
            <w:r w:rsidR="00CC5233">
              <w:rPr>
                <w:color w:val="000000" w:themeColor="text1"/>
                <w:szCs w:val="20"/>
              </w:rPr>
              <w:t>.</w:t>
            </w:r>
            <w:r>
              <w:rPr>
                <w:b/>
                <w:bCs/>
                <w:color w:val="000000" w:themeColor="text1"/>
              </w:rPr>
              <w:br/>
            </w:r>
            <w:r w:rsidRPr="00E73ACE">
              <w:rPr>
                <w:color w:val="000000" w:themeColor="text1"/>
              </w:rPr>
              <w:t>Foto: Geberit</w:t>
            </w:r>
            <w:r w:rsidRPr="00E73ACE">
              <w:rPr>
                <w:noProof/>
                <w:lang w:eastAsia="de-DE"/>
              </w:rPr>
              <w:t> </w:t>
            </w:r>
          </w:p>
        </w:tc>
      </w:tr>
      <w:tr w:rsidR="00A52762" w:rsidRPr="00223F9A" w14:paraId="1E215127" w14:textId="77777777" w:rsidTr="00886923">
        <w:trPr>
          <w:cantSplit/>
          <w:trHeight w:val="1964"/>
        </w:trPr>
        <w:tc>
          <w:tcPr>
            <w:tcW w:w="3964" w:type="dxa"/>
          </w:tcPr>
          <w:p w14:paraId="2171148B" w14:textId="77777777" w:rsidR="00A52762" w:rsidRPr="00CB3EAD" w:rsidRDefault="00A52762" w:rsidP="00AF7F7E">
            <w:pPr>
              <w:rPr>
                <w:noProof/>
                <w:lang w:eastAsia="de-DE"/>
              </w:rPr>
            </w:pPr>
            <w:r>
              <w:rPr>
                <w:noProof/>
              </w:rPr>
              <w:drawing>
                <wp:anchor distT="0" distB="0" distL="114300" distR="114300" simplePos="0" relativeHeight="251662336" behindDoc="1" locked="0" layoutInCell="1" allowOverlap="1" wp14:anchorId="7F32FDCF" wp14:editId="1449E95F">
                  <wp:simplePos x="0" y="0"/>
                  <wp:positionH relativeFrom="column">
                    <wp:posOffset>3175</wp:posOffset>
                  </wp:positionH>
                  <wp:positionV relativeFrom="paragraph">
                    <wp:posOffset>5080</wp:posOffset>
                  </wp:positionV>
                  <wp:extent cx="2158365" cy="1438910"/>
                  <wp:effectExtent l="0" t="0" r="635" b="0"/>
                  <wp:wrapTight wrapText="bothSides">
                    <wp:wrapPolygon edited="0">
                      <wp:start x="0" y="0"/>
                      <wp:lineTo x="0" y="21352"/>
                      <wp:lineTo x="21479" y="21352"/>
                      <wp:lineTo x="21479" y="0"/>
                      <wp:lineTo x="0" y="0"/>
                    </wp:wrapPolygon>
                  </wp:wrapTight>
                  <wp:docPr id="17840461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46179"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2158365" cy="143891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0A2DE7C6" w14:textId="603A0105" w:rsidR="00A52762" w:rsidRPr="00223F9A" w:rsidRDefault="00A52762" w:rsidP="00AF7F7E">
            <w:pPr>
              <w:widowControl w:val="0"/>
              <w:autoSpaceDE w:val="0"/>
              <w:autoSpaceDN w:val="0"/>
              <w:adjustRightInd w:val="0"/>
              <w:spacing w:line="360" w:lineRule="auto"/>
              <w:rPr>
                <w:b/>
                <w:bCs/>
                <w:color w:val="000000" w:themeColor="text1"/>
              </w:rPr>
            </w:pPr>
            <w:r w:rsidRPr="5A3B8915">
              <w:rPr>
                <w:b/>
                <w:bCs/>
                <w:color w:val="000000" w:themeColor="text1"/>
              </w:rPr>
              <w:t>[</w:t>
            </w:r>
            <w:r w:rsidRPr="2ED845BE">
              <w:rPr>
                <w:b/>
                <w:bCs/>
                <w:color w:val="000000" w:themeColor="text1"/>
              </w:rPr>
              <w:t>Geberit_</w:t>
            </w:r>
            <w:r>
              <w:rPr>
                <w:b/>
                <w:bCs/>
                <w:color w:val="000000" w:themeColor="text1"/>
              </w:rPr>
              <w:t>PM_</w:t>
            </w:r>
            <w:r w:rsidRPr="2ED845BE">
              <w:rPr>
                <w:rFonts w:eastAsia="MS Mincho"/>
                <w:b/>
                <w:bCs/>
                <w:lang w:eastAsia="ja-JP"/>
              </w:rPr>
              <w:t>Messe</w:t>
            </w:r>
            <w:r w:rsidR="004365D3">
              <w:rPr>
                <w:rFonts w:eastAsia="MS Mincho"/>
                <w:b/>
                <w:bCs/>
                <w:lang w:eastAsia="ja-JP"/>
              </w:rPr>
              <w:t>n</w:t>
            </w:r>
            <w:r>
              <w:rPr>
                <w:rFonts w:eastAsia="MS Mincho"/>
                <w:b/>
                <w:bCs/>
                <w:lang w:eastAsia="ja-JP"/>
              </w:rPr>
              <w:t>_2026_Stand_</w:t>
            </w:r>
            <w:r w:rsidR="00011C3F">
              <w:rPr>
                <w:rFonts w:eastAsia="MS Mincho"/>
                <w:b/>
                <w:bCs/>
                <w:lang w:eastAsia="ja-JP"/>
              </w:rPr>
              <w:t>5</w:t>
            </w:r>
            <w:r w:rsidRPr="00E73ACE">
              <w:rPr>
                <w:b/>
                <w:bCs/>
                <w:color w:val="000000" w:themeColor="text1"/>
              </w:rPr>
              <w:t>.jpg]</w:t>
            </w:r>
            <w:r w:rsidRPr="38B5A102">
              <w:rPr>
                <w:b/>
                <w:bCs/>
                <w:color w:val="000000" w:themeColor="text1"/>
              </w:rPr>
              <w:t> </w:t>
            </w:r>
            <w:r w:rsidRPr="00E73ACE">
              <w:rPr>
                <w:b/>
                <w:bCs/>
                <w:color w:val="000000" w:themeColor="text1"/>
              </w:rPr>
              <w:t> </w:t>
            </w:r>
            <w:r>
              <w:br/>
            </w:r>
            <w:r>
              <w:rPr>
                <w:bCs/>
              </w:rPr>
              <w:t xml:space="preserve">Messen </w:t>
            </w:r>
            <w:r w:rsidR="006C4D58">
              <w:rPr>
                <w:bCs/>
              </w:rPr>
              <w:t>ideal</w:t>
            </w:r>
            <w:r>
              <w:rPr>
                <w:bCs/>
              </w:rPr>
              <w:t xml:space="preserve"> für persönliche Kontakt</w:t>
            </w:r>
            <w:r w:rsidR="00984D03">
              <w:rPr>
                <w:bCs/>
              </w:rPr>
              <w:t>e</w:t>
            </w:r>
            <w:r>
              <w:rPr>
                <w:bCs/>
              </w:rPr>
              <w:t xml:space="preserve">. </w:t>
            </w:r>
            <w:r w:rsidRPr="00C54D82">
              <w:rPr>
                <w:bCs/>
              </w:rPr>
              <w:t>Der großzügige Networking-Bereich</w:t>
            </w:r>
            <w:r>
              <w:rPr>
                <w:bCs/>
              </w:rPr>
              <w:t xml:space="preserve"> bei Geberit</w:t>
            </w:r>
            <w:r w:rsidRPr="00C54D82">
              <w:rPr>
                <w:bCs/>
              </w:rPr>
              <w:t xml:space="preserve"> lädt zum direkten Austausch mit Experten und Kollegen ein.</w:t>
            </w:r>
            <w:r>
              <w:br/>
            </w:r>
            <w:r w:rsidRPr="00E73ACE">
              <w:rPr>
                <w:color w:val="000000" w:themeColor="text1"/>
              </w:rPr>
              <w:t>Foto: Geberit</w:t>
            </w:r>
            <w:r w:rsidRPr="00E73ACE">
              <w:rPr>
                <w:noProof/>
                <w:lang w:eastAsia="de-DE"/>
              </w:rPr>
              <w:t> </w:t>
            </w:r>
          </w:p>
        </w:tc>
      </w:tr>
      <w:tr w:rsidR="00670239" w:rsidRPr="00223F9A" w14:paraId="00CE7B7A" w14:textId="77777777" w:rsidTr="00886923">
        <w:trPr>
          <w:cantSplit/>
          <w:trHeight w:val="1964"/>
        </w:trPr>
        <w:tc>
          <w:tcPr>
            <w:tcW w:w="3964" w:type="dxa"/>
          </w:tcPr>
          <w:p w14:paraId="18F659D6" w14:textId="77777777" w:rsidR="00670239" w:rsidRPr="00223F9A" w:rsidRDefault="00670239">
            <w:pPr>
              <w:rPr>
                <w:noProof/>
                <w:lang w:eastAsia="de-DE"/>
              </w:rPr>
            </w:pPr>
            <w:r w:rsidRPr="00223F9A">
              <w:rPr>
                <w:noProof/>
                <w:szCs w:val="20"/>
                <w:lang w:eastAsia="de-DE"/>
              </w:rPr>
              <w:lastRenderedPageBreak/>
              <w:drawing>
                <wp:anchor distT="0" distB="0" distL="114300" distR="114300" simplePos="0" relativeHeight="251651072" behindDoc="1" locked="0" layoutInCell="1" allowOverlap="1" wp14:anchorId="4AB09A4B" wp14:editId="2A0FC9AB">
                  <wp:simplePos x="0" y="0"/>
                  <wp:positionH relativeFrom="column">
                    <wp:posOffset>6350</wp:posOffset>
                  </wp:positionH>
                  <wp:positionV relativeFrom="paragraph">
                    <wp:posOffset>23789</wp:posOffset>
                  </wp:positionV>
                  <wp:extent cx="2137410" cy="1605280"/>
                  <wp:effectExtent l="0" t="0" r="0" b="0"/>
                  <wp:wrapTight wrapText="bothSides">
                    <wp:wrapPolygon edited="0">
                      <wp:start x="0" y="0"/>
                      <wp:lineTo x="0" y="21361"/>
                      <wp:lineTo x="21433" y="21361"/>
                      <wp:lineTo x="21433" y="0"/>
                      <wp:lineTo x="0" y="0"/>
                    </wp:wrapPolygon>
                  </wp:wrapTight>
                  <wp:docPr id="1771759215" name="Picture 1771759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59215" name="Picture 1771759215"/>
                          <pic:cNvPicPr/>
                        </pic:nvPicPr>
                        <pic:blipFill>
                          <a:blip r:embed="rId16" cstate="screen">
                            <a:extLst>
                              <a:ext uri="{28A0092B-C50C-407E-A947-70E740481C1C}">
                                <a14:useLocalDpi xmlns:a14="http://schemas.microsoft.com/office/drawing/2010/main"/>
                              </a:ext>
                            </a:extLst>
                          </a:blip>
                          <a:stretch>
                            <a:fillRect/>
                          </a:stretch>
                        </pic:blipFill>
                        <pic:spPr>
                          <a:xfrm>
                            <a:off x="0" y="0"/>
                            <a:ext cx="2137410" cy="160528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3DE1217D" w14:textId="2C4603EB" w:rsidR="00670239" w:rsidRPr="00E821CE" w:rsidRDefault="00670239">
            <w:pPr>
              <w:widowControl w:val="0"/>
              <w:autoSpaceDE w:val="0"/>
              <w:autoSpaceDN w:val="0"/>
              <w:adjustRightInd w:val="0"/>
              <w:spacing w:line="360" w:lineRule="auto"/>
              <w:rPr>
                <w:b/>
                <w:bCs/>
                <w:color w:val="000000"/>
              </w:rPr>
            </w:pPr>
            <w:r w:rsidRPr="00E821CE">
              <w:rPr>
                <w:b/>
                <w:bCs/>
                <w:color w:val="000000" w:themeColor="text1"/>
              </w:rPr>
              <w:t>[</w:t>
            </w:r>
            <w:r w:rsidR="00A7766D" w:rsidRPr="00E821CE">
              <w:rPr>
                <w:b/>
                <w:bCs/>
                <w:color w:val="000000" w:themeColor="text1"/>
              </w:rPr>
              <w:t>Geberit_PM_</w:t>
            </w:r>
            <w:r w:rsidR="00A7766D" w:rsidRPr="00E821CE">
              <w:rPr>
                <w:rFonts w:eastAsia="MS Mincho"/>
                <w:b/>
                <w:bCs/>
                <w:lang w:eastAsia="ja-JP"/>
              </w:rPr>
              <w:t>Messe</w:t>
            </w:r>
            <w:r w:rsidR="004365D3">
              <w:rPr>
                <w:rFonts w:eastAsia="MS Mincho"/>
                <w:b/>
                <w:bCs/>
                <w:lang w:eastAsia="ja-JP"/>
              </w:rPr>
              <w:t>n</w:t>
            </w:r>
            <w:r w:rsidR="00A7766D" w:rsidRPr="00E821CE">
              <w:rPr>
                <w:rFonts w:eastAsia="MS Mincho"/>
                <w:b/>
                <w:bCs/>
                <w:lang w:eastAsia="ja-JP"/>
              </w:rPr>
              <w:t>_2026_Stand_</w:t>
            </w:r>
            <w:r w:rsidR="00004A8E">
              <w:rPr>
                <w:rFonts w:eastAsia="MS Mincho"/>
                <w:b/>
                <w:bCs/>
                <w:lang w:eastAsia="ja-JP"/>
              </w:rPr>
              <w:t>6</w:t>
            </w:r>
            <w:r w:rsidRPr="00E821CE">
              <w:rPr>
                <w:rFonts w:eastAsia="MS Mincho"/>
                <w:b/>
                <w:bCs/>
                <w:lang w:eastAsia="ja-JP"/>
              </w:rPr>
              <w:t>.jpg</w:t>
            </w:r>
            <w:r w:rsidRPr="00E821CE">
              <w:rPr>
                <w:b/>
                <w:bCs/>
                <w:color w:val="000000" w:themeColor="text1"/>
              </w:rPr>
              <w:t>]</w:t>
            </w:r>
            <w:r w:rsidRPr="00E821CE">
              <w:br/>
            </w:r>
            <w:r w:rsidR="00F52B1A" w:rsidRPr="00E821CE">
              <w:rPr>
                <w:bCs/>
              </w:rPr>
              <w:t>I</w:t>
            </w:r>
            <w:r w:rsidR="006C4D58" w:rsidRPr="00E821CE">
              <w:rPr>
                <w:bCs/>
              </w:rPr>
              <w:t xml:space="preserve">n der </w:t>
            </w:r>
            <w:r w:rsidR="00F52B1A" w:rsidRPr="00E821CE">
              <w:rPr>
                <w:bCs/>
              </w:rPr>
              <w:t xml:space="preserve">Geberit Academy vermitteln Experten </w:t>
            </w:r>
            <w:r w:rsidR="00B23717" w:rsidRPr="00E821CE">
              <w:rPr>
                <w:bCs/>
              </w:rPr>
              <w:t xml:space="preserve">den Fachbesuchern </w:t>
            </w:r>
            <w:r w:rsidR="006C4D58" w:rsidRPr="00E821CE">
              <w:rPr>
                <w:bCs/>
              </w:rPr>
              <w:t>mit</w:t>
            </w:r>
            <w:r w:rsidR="00B23717" w:rsidRPr="00E821CE">
              <w:rPr>
                <w:bCs/>
              </w:rPr>
              <w:t xml:space="preserve"> Live-Vorträgen </w:t>
            </w:r>
            <w:r w:rsidR="00B23717" w:rsidRPr="00E821CE">
              <w:rPr>
                <w:color w:val="000000" w:themeColor="text1"/>
              </w:rPr>
              <w:t>wertvolle Einblicke in die Funktionsweise und Verarbeitung von Sanitärprodukten</w:t>
            </w:r>
            <w:r w:rsidR="00F52B1A" w:rsidRPr="00E821CE">
              <w:rPr>
                <w:bCs/>
              </w:rPr>
              <w:t>.</w:t>
            </w:r>
            <w:r w:rsidRPr="00E821CE">
              <w:br/>
            </w:r>
            <w:r w:rsidRPr="00E821CE">
              <w:rPr>
                <w:color w:val="000000" w:themeColor="text1"/>
              </w:rPr>
              <w:t>Foto: Geberit</w:t>
            </w:r>
          </w:p>
        </w:tc>
      </w:tr>
      <w:tr w:rsidR="00670239" w:rsidRPr="00223F9A" w14:paraId="6C8E03CB" w14:textId="77777777" w:rsidTr="00886923">
        <w:trPr>
          <w:cantSplit/>
          <w:trHeight w:val="2673"/>
        </w:trPr>
        <w:tc>
          <w:tcPr>
            <w:tcW w:w="3964" w:type="dxa"/>
          </w:tcPr>
          <w:p w14:paraId="708AF0E2" w14:textId="650AB1C8" w:rsidR="00670239" w:rsidRPr="00E73ACE" w:rsidRDefault="006355EF">
            <w:pPr>
              <w:rPr>
                <w:lang w:eastAsia="de-DE"/>
              </w:rPr>
            </w:pPr>
            <w:r>
              <w:rPr>
                <w:noProof/>
                <w:lang w:eastAsia="en-US"/>
              </w:rPr>
              <w:pict w14:anchorId="4DD23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Ein Bild, das Wand, Im Haus enthält.&#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13;&#13;&#10;KI-generierte Inhalte können fehlerhaft sein." style="position:absolute;margin-left:.5pt;margin-top:0;width:141.2pt;height:141.2pt;z-index:-251652096;mso-wrap-edited:f;mso-width-percent:0;mso-height-percent:0;mso-position-horizontal-relative:text;mso-position-vertical-relative:text;mso-width-percent:0;mso-height-percent:0" wrapcoords="-102 0 -102 21498 21600 21498 21600 0 -102 0">
                  <v:imagedata r:id="rId17" o:title="D7E6CD5"/>
                  <w10:wrap type="tight"/>
                </v:shape>
              </w:pict>
            </w:r>
            <w:r w:rsidR="00E73ACE" w:rsidRPr="00E73ACE">
              <w:rPr>
                <w:noProof/>
                <w:lang w:eastAsia="de-DE"/>
              </w:rPr>
              <w:t> </w:t>
            </w:r>
          </w:p>
        </w:tc>
        <w:tc>
          <w:tcPr>
            <w:tcW w:w="5392" w:type="dxa"/>
          </w:tcPr>
          <w:p w14:paraId="1D47F4FB" w14:textId="151125D1" w:rsidR="00670239" w:rsidRPr="00223F9A" w:rsidRDefault="00E73ACE">
            <w:pPr>
              <w:widowControl w:val="0"/>
              <w:autoSpaceDE w:val="0"/>
              <w:autoSpaceDN w:val="0"/>
              <w:adjustRightInd w:val="0"/>
              <w:spacing w:line="360" w:lineRule="auto"/>
              <w:rPr>
                <w:b/>
                <w:bCs/>
                <w:color w:val="000000" w:themeColor="text1"/>
              </w:rPr>
            </w:pPr>
            <w:r w:rsidRPr="00E73ACE">
              <w:rPr>
                <w:b/>
                <w:bCs/>
                <w:noProof/>
              </w:rPr>
              <w:t>[</w:t>
            </w:r>
            <w:r w:rsidR="006C4D58" w:rsidRPr="2ED845BE">
              <w:rPr>
                <w:b/>
                <w:bCs/>
                <w:color w:val="000000" w:themeColor="text1"/>
              </w:rPr>
              <w:t>Geberit_</w:t>
            </w:r>
            <w:r w:rsidR="006C4D58">
              <w:rPr>
                <w:b/>
                <w:bCs/>
                <w:color w:val="000000" w:themeColor="text1"/>
              </w:rPr>
              <w:t>PM_</w:t>
            </w:r>
            <w:r w:rsidR="006C4D58" w:rsidRPr="2ED845BE">
              <w:rPr>
                <w:rFonts w:eastAsia="MS Mincho"/>
                <w:b/>
                <w:bCs/>
                <w:lang w:eastAsia="ja-JP"/>
              </w:rPr>
              <w:t>Messe</w:t>
            </w:r>
            <w:r w:rsidR="004365D3">
              <w:rPr>
                <w:rFonts w:eastAsia="MS Mincho"/>
                <w:b/>
                <w:bCs/>
                <w:lang w:eastAsia="ja-JP"/>
              </w:rPr>
              <w:t>n</w:t>
            </w:r>
            <w:r w:rsidR="006C4D58">
              <w:rPr>
                <w:rFonts w:eastAsia="MS Mincho"/>
                <w:b/>
                <w:bCs/>
                <w:lang w:eastAsia="ja-JP"/>
              </w:rPr>
              <w:t>_2026</w:t>
            </w:r>
            <w:r w:rsidRPr="00E73ACE">
              <w:rPr>
                <w:b/>
                <w:bCs/>
                <w:color w:val="000000" w:themeColor="text1"/>
              </w:rPr>
              <w:t>_Duofix-Familie.jpg]  </w:t>
            </w:r>
            <w:r>
              <w:rPr>
                <w:b/>
                <w:bCs/>
                <w:color w:val="000000" w:themeColor="text1"/>
              </w:rPr>
              <w:br/>
            </w:r>
            <w:r w:rsidRPr="00E73ACE">
              <w:rPr>
                <w:color w:val="000000" w:themeColor="text1"/>
              </w:rPr>
              <w:t>Geberit hat das Sortiment der Duofix-Familie erweitert: Das klassische Duofix Installationselement für WC und Waschplatz gibt es jetzt auch für den Duschplatz. </w:t>
            </w:r>
            <w:r>
              <w:rPr>
                <w:b/>
                <w:bCs/>
                <w:color w:val="000000" w:themeColor="text1"/>
              </w:rPr>
              <w:br/>
            </w:r>
            <w:r w:rsidRPr="00E73ACE">
              <w:rPr>
                <w:color w:val="000000" w:themeColor="text1"/>
              </w:rPr>
              <w:t>Foto: Geberit</w:t>
            </w:r>
            <w:r w:rsidRPr="00E73ACE">
              <w:rPr>
                <w:noProof/>
                <w:lang w:eastAsia="de-DE"/>
              </w:rPr>
              <w:t> </w:t>
            </w:r>
          </w:p>
        </w:tc>
      </w:tr>
      <w:tr w:rsidR="00670239" w:rsidRPr="00223F9A" w14:paraId="71025C8F" w14:textId="77777777" w:rsidTr="00886923">
        <w:trPr>
          <w:cantSplit/>
          <w:trHeight w:val="1964"/>
        </w:trPr>
        <w:tc>
          <w:tcPr>
            <w:tcW w:w="3964" w:type="dxa"/>
          </w:tcPr>
          <w:p w14:paraId="099953DD" w14:textId="37CEC40C" w:rsidR="00670239" w:rsidRPr="00223F9A" w:rsidRDefault="00D715EA">
            <w:pPr>
              <w:rPr>
                <w:szCs w:val="20"/>
              </w:rPr>
            </w:pPr>
            <w:r>
              <w:rPr>
                <w:noProof/>
              </w:rPr>
              <w:drawing>
                <wp:anchor distT="0" distB="0" distL="114300" distR="114300" simplePos="0" relativeHeight="251655168" behindDoc="1" locked="0" layoutInCell="1" allowOverlap="1" wp14:anchorId="1243D867" wp14:editId="38F367C0">
                  <wp:simplePos x="0" y="0"/>
                  <wp:positionH relativeFrom="column">
                    <wp:posOffset>635</wp:posOffset>
                  </wp:positionH>
                  <wp:positionV relativeFrom="paragraph">
                    <wp:posOffset>78105</wp:posOffset>
                  </wp:positionV>
                  <wp:extent cx="1799590" cy="1744345"/>
                  <wp:effectExtent l="0" t="0" r="3810" b="0"/>
                  <wp:wrapTight wrapText="bothSides">
                    <wp:wrapPolygon edited="0">
                      <wp:start x="0" y="0"/>
                      <wp:lineTo x="0" y="21388"/>
                      <wp:lineTo x="21493" y="21388"/>
                      <wp:lineTo x="21493" y="0"/>
                      <wp:lineTo x="0" y="0"/>
                    </wp:wrapPolygon>
                  </wp:wrapTight>
                  <wp:docPr id="3621249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24993" name=""/>
                          <pic:cNvPicPr/>
                        </pic:nvPicPr>
                        <pic:blipFill>
                          <a:blip r:embed="rId18" cstate="screen">
                            <a:extLst>
                              <a:ext uri="{28A0092B-C50C-407E-A947-70E740481C1C}">
                                <a14:useLocalDpi xmlns:a14="http://schemas.microsoft.com/office/drawing/2010/main"/>
                              </a:ext>
                            </a:extLst>
                          </a:blip>
                          <a:stretch>
                            <a:fillRect/>
                          </a:stretch>
                        </pic:blipFill>
                        <pic:spPr>
                          <a:xfrm>
                            <a:off x="0" y="0"/>
                            <a:ext cx="1799590" cy="1744345"/>
                          </a:xfrm>
                          <a:prstGeom prst="rect">
                            <a:avLst/>
                          </a:prstGeom>
                        </pic:spPr>
                      </pic:pic>
                    </a:graphicData>
                  </a:graphic>
                  <wp14:sizeRelH relativeFrom="margin">
                    <wp14:pctWidth>0</wp14:pctWidth>
                  </wp14:sizeRelH>
                  <wp14:sizeRelV relativeFrom="margin">
                    <wp14:pctHeight>0</wp14:pctHeight>
                  </wp14:sizeRelV>
                </wp:anchor>
              </w:drawing>
            </w:r>
            <w:r w:rsidR="00670239" w:rsidRPr="4D611482">
              <w:rPr>
                <w:rFonts w:ascii="Aptos" w:hAnsi="Aptos" w:cs="Segoe UI"/>
                <w:sz w:val="24"/>
                <w:szCs w:val="24"/>
                <w:lang w:eastAsia="de-DE"/>
              </w:rPr>
              <w:t> </w:t>
            </w:r>
          </w:p>
        </w:tc>
        <w:tc>
          <w:tcPr>
            <w:tcW w:w="5392" w:type="dxa"/>
          </w:tcPr>
          <w:p w14:paraId="47234D1E" w14:textId="4DE4756D" w:rsidR="00D715EA" w:rsidRDefault="00D715EA" w:rsidP="00D715EA">
            <w:pPr>
              <w:spacing w:after="0"/>
              <w:textAlignment w:val="baseline"/>
              <w:rPr>
                <w:rFonts w:ascii="Segoe UI" w:hAnsi="Segoe UI" w:cs="Segoe UI"/>
                <w:lang w:val="en-US" w:eastAsia="de-DE"/>
              </w:rPr>
            </w:pPr>
            <w:r w:rsidRPr="00D715EA">
              <w:rPr>
                <w:b/>
                <w:bCs/>
                <w:color w:val="000000" w:themeColor="text1"/>
                <w:lang w:val="en-US" w:eastAsia="de-DE"/>
              </w:rPr>
              <w:t>[</w:t>
            </w:r>
            <w:r w:rsidR="006C4D58" w:rsidRPr="00286044">
              <w:rPr>
                <w:b/>
                <w:bCs/>
                <w:color w:val="000000" w:themeColor="text1"/>
                <w:lang w:val="en-US"/>
              </w:rPr>
              <w:t>Geberit_PM_</w:t>
            </w:r>
            <w:r w:rsidR="006C4D58" w:rsidRPr="00286044">
              <w:rPr>
                <w:rFonts w:eastAsia="MS Mincho"/>
                <w:b/>
                <w:bCs/>
                <w:lang w:val="en-US" w:eastAsia="ja-JP"/>
              </w:rPr>
              <w:t>Messe</w:t>
            </w:r>
            <w:r w:rsidR="004365D3">
              <w:rPr>
                <w:rFonts w:eastAsia="MS Mincho"/>
                <w:b/>
                <w:bCs/>
                <w:lang w:val="en-US" w:eastAsia="ja-JP"/>
              </w:rPr>
              <w:t>n</w:t>
            </w:r>
            <w:r w:rsidR="006C4D58" w:rsidRPr="00286044">
              <w:rPr>
                <w:rFonts w:eastAsia="MS Mincho"/>
                <w:b/>
                <w:bCs/>
                <w:lang w:val="en-US" w:eastAsia="ja-JP"/>
              </w:rPr>
              <w:t>_2026</w:t>
            </w:r>
            <w:r w:rsidRPr="00D715EA">
              <w:rPr>
                <w:b/>
                <w:bCs/>
                <w:color w:val="000000" w:themeColor="text1"/>
                <w:lang w:val="en-US" w:eastAsia="de-DE"/>
              </w:rPr>
              <w:t>_CleanFloor30_Duofix.jpg]</w:t>
            </w:r>
            <w:r w:rsidRPr="00D715EA">
              <w:rPr>
                <w:color w:val="000000" w:themeColor="text1"/>
                <w:lang w:val="en-US" w:eastAsia="de-DE"/>
              </w:rPr>
              <w:t>  </w:t>
            </w:r>
          </w:p>
          <w:p w14:paraId="5A32FC35" w14:textId="624333B3" w:rsidR="00670239" w:rsidRPr="00D715EA" w:rsidRDefault="00D715EA" w:rsidP="00D715EA">
            <w:pPr>
              <w:spacing w:after="0"/>
              <w:textAlignment w:val="baseline"/>
              <w:rPr>
                <w:rFonts w:ascii="Segoe UI" w:hAnsi="Segoe UI" w:cs="Segoe UI"/>
                <w:lang w:eastAsia="de-DE"/>
              </w:rPr>
            </w:pPr>
            <w:r w:rsidRPr="4D611482">
              <w:rPr>
                <w:color w:val="000000" w:themeColor="text1"/>
                <w:lang w:eastAsia="de-DE"/>
              </w:rPr>
              <w:t>Effiziente Systemlösung: Die Geberit CleanFloor30 Duschfläche und der Geberit Duofix Installationsrahmen für die Dusche.</w:t>
            </w:r>
            <w:r w:rsidRPr="00475ABC">
              <w:br/>
            </w:r>
            <w:r w:rsidRPr="4D611482">
              <w:rPr>
                <w:lang w:eastAsia="de-DE"/>
              </w:rPr>
              <w:t>Foto: Geberit </w:t>
            </w:r>
          </w:p>
        </w:tc>
      </w:tr>
      <w:tr w:rsidR="00670239" w:rsidRPr="00223F9A" w14:paraId="60647AEA" w14:textId="77777777" w:rsidTr="00886923">
        <w:trPr>
          <w:cantSplit/>
          <w:trHeight w:val="1964"/>
        </w:trPr>
        <w:tc>
          <w:tcPr>
            <w:tcW w:w="3964" w:type="dxa"/>
          </w:tcPr>
          <w:p w14:paraId="556BFC1F" w14:textId="7A85277A" w:rsidR="00670239" w:rsidRPr="00223F9A" w:rsidRDefault="00EA750C">
            <w:pPr>
              <w:rPr>
                <w:szCs w:val="20"/>
              </w:rPr>
            </w:pPr>
            <w:r w:rsidRPr="0016435A">
              <w:rPr>
                <w:noProof/>
                <w:szCs w:val="20"/>
              </w:rPr>
              <w:drawing>
                <wp:anchor distT="0" distB="0" distL="114300" distR="114300" simplePos="0" relativeHeight="251656192" behindDoc="1" locked="0" layoutInCell="1" allowOverlap="1" wp14:anchorId="011B3638" wp14:editId="0629978E">
                  <wp:simplePos x="0" y="0"/>
                  <wp:positionH relativeFrom="column">
                    <wp:posOffset>2540</wp:posOffset>
                  </wp:positionH>
                  <wp:positionV relativeFrom="paragraph">
                    <wp:posOffset>0</wp:posOffset>
                  </wp:positionV>
                  <wp:extent cx="1799590" cy="1799590"/>
                  <wp:effectExtent l="0" t="0" r="0" b="0"/>
                  <wp:wrapTight wrapText="bothSides">
                    <wp:wrapPolygon edited="0">
                      <wp:start x="0" y="0"/>
                      <wp:lineTo x="0" y="21265"/>
                      <wp:lineTo x="21265" y="21265"/>
                      <wp:lineTo x="21265" y="0"/>
                      <wp:lineTo x="0" y="0"/>
                    </wp:wrapPolygon>
                  </wp:wrapTight>
                  <wp:docPr id="1104008839" name="Grafik 1" descr="Ein Bild, das Screenshot, Materialeigenschaft, Bode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008839" name="Grafik 1" descr="Ein Bild, das Screenshot, Materialeigenschaft, Boden, Im Haus enthält.&#10;&#10;KI-generierte Inhalte können fehlerhaft sein."/>
                          <pic:cNvPicPr/>
                        </pic:nvPicPr>
                        <pic:blipFill>
                          <a:blip r:embed="rId19" cstate="print">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anchor>
              </w:drawing>
            </w:r>
            <w:r w:rsidRPr="0016435A">
              <w:rPr>
                <w:szCs w:val="20"/>
              </w:rPr>
              <w:t> </w:t>
            </w:r>
          </w:p>
        </w:tc>
        <w:tc>
          <w:tcPr>
            <w:tcW w:w="5392" w:type="dxa"/>
          </w:tcPr>
          <w:p w14:paraId="5945A8AB" w14:textId="5079C0C5" w:rsidR="00670239" w:rsidRPr="00223F9A" w:rsidRDefault="00EA750C">
            <w:pPr>
              <w:widowControl w:val="0"/>
              <w:autoSpaceDE w:val="0"/>
              <w:autoSpaceDN w:val="0"/>
              <w:adjustRightInd w:val="0"/>
              <w:spacing w:line="360" w:lineRule="auto"/>
              <w:rPr>
                <w:b/>
                <w:color w:val="000000"/>
              </w:rPr>
            </w:pPr>
            <w:r w:rsidRPr="3268B2D8">
              <w:rPr>
                <w:b/>
                <w:bCs/>
              </w:rPr>
              <w:t>[</w:t>
            </w:r>
            <w:r w:rsidR="006C4D58" w:rsidRPr="2ED845BE">
              <w:rPr>
                <w:b/>
                <w:bCs/>
                <w:color w:val="000000" w:themeColor="text1"/>
              </w:rPr>
              <w:t>Geberit_</w:t>
            </w:r>
            <w:r w:rsidR="006C4D58">
              <w:rPr>
                <w:b/>
                <w:bCs/>
                <w:color w:val="000000" w:themeColor="text1"/>
              </w:rPr>
              <w:t>PM_</w:t>
            </w:r>
            <w:r w:rsidR="006C4D58" w:rsidRPr="2ED845BE">
              <w:rPr>
                <w:rFonts w:eastAsia="MS Mincho"/>
                <w:b/>
                <w:bCs/>
                <w:lang w:eastAsia="ja-JP"/>
              </w:rPr>
              <w:t>Messe</w:t>
            </w:r>
            <w:r w:rsidR="004365D3">
              <w:rPr>
                <w:rFonts w:eastAsia="MS Mincho"/>
                <w:b/>
                <w:bCs/>
                <w:lang w:eastAsia="ja-JP"/>
              </w:rPr>
              <w:t>n</w:t>
            </w:r>
            <w:r w:rsidR="006C4D58">
              <w:rPr>
                <w:rFonts w:eastAsia="MS Mincho"/>
                <w:b/>
                <w:bCs/>
                <w:lang w:eastAsia="ja-JP"/>
              </w:rPr>
              <w:t>_2026</w:t>
            </w:r>
            <w:r w:rsidRPr="3268B2D8">
              <w:rPr>
                <w:b/>
                <w:bCs/>
              </w:rPr>
              <w:t>_CleanLine30_Edelstahl.jpg]</w:t>
            </w:r>
            <w:r>
              <w:br/>
            </w:r>
            <w:r w:rsidR="7AAE83EE">
              <w:t>Erhältlich in gebürstetem Edelstahl sowie in Schwarz, bietet die neue Geberit CleanLine30 Duschrinne vielseitige Gestaltungsmöglichkeiten für unterschiedliche Badstile.</w:t>
            </w:r>
            <w:r>
              <w:br/>
              <w:t>Foto: Geberit </w:t>
            </w:r>
          </w:p>
        </w:tc>
      </w:tr>
      <w:tr w:rsidR="00670239" w:rsidRPr="00223F9A" w14:paraId="6E935DE0" w14:textId="77777777" w:rsidTr="00886923">
        <w:trPr>
          <w:cantSplit/>
          <w:trHeight w:val="1964"/>
        </w:trPr>
        <w:tc>
          <w:tcPr>
            <w:tcW w:w="3964" w:type="dxa"/>
          </w:tcPr>
          <w:p w14:paraId="1D5D4E00" w14:textId="1D585D92" w:rsidR="00670239" w:rsidRPr="00223F9A" w:rsidRDefault="00310BAE">
            <w:pPr>
              <w:rPr>
                <w:noProof/>
                <w:szCs w:val="20"/>
                <w:lang w:eastAsia="de-DE"/>
              </w:rPr>
            </w:pPr>
            <w:r>
              <w:rPr>
                <w:noProof/>
              </w:rPr>
              <w:lastRenderedPageBreak/>
              <w:drawing>
                <wp:anchor distT="0" distB="0" distL="114300" distR="114300" simplePos="0" relativeHeight="251657216" behindDoc="1" locked="0" layoutInCell="1" allowOverlap="1" wp14:anchorId="5808F0C2" wp14:editId="79492551">
                  <wp:simplePos x="0" y="0"/>
                  <wp:positionH relativeFrom="column">
                    <wp:posOffset>635</wp:posOffset>
                  </wp:positionH>
                  <wp:positionV relativeFrom="paragraph">
                    <wp:posOffset>635</wp:posOffset>
                  </wp:positionV>
                  <wp:extent cx="1799590" cy="1799590"/>
                  <wp:effectExtent l="0" t="0" r="3810" b="3810"/>
                  <wp:wrapTight wrapText="bothSides">
                    <wp:wrapPolygon edited="0">
                      <wp:start x="0" y="0"/>
                      <wp:lineTo x="0" y="21493"/>
                      <wp:lineTo x="21493" y="21493"/>
                      <wp:lineTo x="21493" y="0"/>
                      <wp:lineTo x="0" y="0"/>
                    </wp:wrapPolygon>
                  </wp:wrapTight>
                  <wp:docPr id="821330586" name="Grafik 1"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330586" name="Grafik 1" descr="Ein Bild, das Wand, Im Haus, Inneneinrichtung, Waschbecken enthält.&#10;&#10;KI-generierte Inhalte können fehlerhaft sein."/>
                          <pic:cNvPicPr/>
                        </pic:nvPicPr>
                        <pic:blipFill>
                          <a:blip r:embed="rId20"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1E20E239" w14:textId="69E52E2A" w:rsidR="00670239" w:rsidRPr="00310BAE" w:rsidRDefault="00310BAE" w:rsidP="00886923">
            <w:pPr>
              <w:ind w:right="-133"/>
              <w:rPr>
                <w:b/>
                <w:color w:val="000000"/>
              </w:rPr>
            </w:pPr>
            <w:r w:rsidRPr="00703DA0">
              <w:rPr>
                <w:rStyle w:val="normaltextrun"/>
                <w:b/>
                <w:bCs/>
                <w:color w:val="000000"/>
                <w:shd w:val="clear" w:color="auto" w:fill="FFFFFF"/>
              </w:rPr>
              <w:t>[</w:t>
            </w:r>
            <w:r w:rsidR="006C4D58" w:rsidRPr="2ED845BE">
              <w:rPr>
                <w:b/>
                <w:bCs/>
                <w:color w:val="000000" w:themeColor="text1"/>
              </w:rPr>
              <w:t>Geberit_</w:t>
            </w:r>
            <w:r w:rsidR="006C4D58">
              <w:rPr>
                <w:b/>
                <w:bCs/>
                <w:color w:val="000000" w:themeColor="text1"/>
              </w:rPr>
              <w:t>PM_</w:t>
            </w:r>
            <w:r w:rsidR="006C4D58" w:rsidRPr="2ED845BE">
              <w:rPr>
                <w:rFonts w:eastAsia="MS Mincho"/>
                <w:b/>
                <w:bCs/>
                <w:lang w:eastAsia="ja-JP"/>
              </w:rPr>
              <w:t>Messe</w:t>
            </w:r>
            <w:r w:rsidR="004365D3">
              <w:rPr>
                <w:rFonts w:eastAsia="MS Mincho"/>
                <w:b/>
                <w:bCs/>
                <w:lang w:eastAsia="ja-JP"/>
              </w:rPr>
              <w:t>n</w:t>
            </w:r>
            <w:r w:rsidR="006C4D58">
              <w:rPr>
                <w:rFonts w:eastAsia="MS Mincho"/>
                <w:b/>
                <w:bCs/>
                <w:lang w:eastAsia="ja-JP"/>
              </w:rPr>
              <w:t>_2026</w:t>
            </w:r>
            <w:r w:rsidRPr="3268B2D8">
              <w:rPr>
                <w:b/>
                <w:bCs/>
                <w:color w:val="000000"/>
              </w:rPr>
              <w:t>_Renova_Plan_salbeigrün.jpg</w:t>
            </w:r>
            <w:r w:rsidRPr="3E178322">
              <w:rPr>
                <w:rStyle w:val="normaltextrun"/>
                <w:b/>
                <w:color w:val="000000" w:themeColor="text1"/>
              </w:rPr>
              <w:t>]</w:t>
            </w:r>
            <w:r>
              <w:rPr>
                <w:rStyle w:val="normaltextrun"/>
                <w:b/>
                <w:bCs/>
                <w:color w:val="000000"/>
                <w:shd w:val="clear" w:color="auto" w:fill="FFFFFF"/>
              </w:rPr>
              <w:br/>
            </w:r>
            <w:r w:rsidRPr="00A94ECA">
              <w:t xml:space="preserve">Die neuen </w:t>
            </w:r>
            <w:r>
              <w:t xml:space="preserve">Renova Plan </w:t>
            </w:r>
            <w:r w:rsidRPr="00A94ECA">
              <w:t>Badmöbel überzeugen durch ein modernes, geradliniges Design und eine breite Auswahl an Farben und Oberflächen</w:t>
            </w:r>
            <w:r>
              <w:t xml:space="preserve">. </w:t>
            </w:r>
            <w:r w:rsidRPr="001B228F">
              <w:rPr>
                <w:rStyle w:val="normaltextrun"/>
                <w:color w:val="000000"/>
                <w:shd w:val="clear" w:color="auto" w:fill="FFFFFF"/>
              </w:rPr>
              <w:t>Dazu zählt auch die Trendfarbe Salbeigrün seidenmatt.</w:t>
            </w:r>
            <w:r>
              <w:br/>
              <w:t>Foto: Geberit</w:t>
            </w:r>
          </w:p>
        </w:tc>
      </w:tr>
      <w:tr w:rsidR="00670239" w:rsidRPr="00223F9A" w14:paraId="0BB56F30" w14:textId="77777777" w:rsidTr="00886923">
        <w:trPr>
          <w:cantSplit/>
          <w:trHeight w:val="2164"/>
        </w:trPr>
        <w:tc>
          <w:tcPr>
            <w:tcW w:w="3964" w:type="dxa"/>
          </w:tcPr>
          <w:p w14:paraId="657EFE02" w14:textId="43DD0F98" w:rsidR="00077525" w:rsidRDefault="00077525" w:rsidP="00077525">
            <w:pPr>
              <w:rPr>
                <w:noProof/>
              </w:rPr>
            </w:pPr>
            <w:r>
              <w:rPr>
                <w:noProof/>
              </w:rPr>
              <w:drawing>
                <wp:anchor distT="0" distB="0" distL="114300" distR="114300" simplePos="0" relativeHeight="251658240" behindDoc="1" locked="0" layoutInCell="1" allowOverlap="1" wp14:anchorId="0F470141" wp14:editId="5F98A0BB">
                  <wp:simplePos x="0" y="0"/>
                  <wp:positionH relativeFrom="column">
                    <wp:posOffset>635</wp:posOffset>
                  </wp:positionH>
                  <wp:positionV relativeFrom="paragraph">
                    <wp:posOffset>60389</wp:posOffset>
                  </wp:positionV>
                  <wp:extent cx="1788160" cy="1191895"/>
                  <wp:effectExtent l="0" t="0" r="2540" b="1905"/>
                  <wp:wrapTight wrapText="bothSides">
                    <wp:wrapPolygon edited="0">
                      <wp:start x="0" y="0"/>
                      <wp:lineTo x="0" y="21404"/>
                      <wp:lineTo x="21477" y="21404"/>
                      <wp:lineTo x="21477" y="0"/>
                      <wp:lineTo x="0" y="0"/>
                    </wp:wrapPolygon>
                  </wp:wrapTight>
                  <wp:docPr id="13772129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212989" name="Grafik 1"/>
                          <pic:cNvPicPr/>
                        </pic:nvPicPr>
                        <pic:blipFill>
                          <a:blip r:embed="rId21" cstate="screen">
                            <a:extLst>
                              <a:ext uri="{28A0092B-C50C-407E-A947-70E740481C1C}">
                                <a14:useLocalDpi xmlns:a14="http://schemas.microsoft.com/office/drawing/2010/main"/>
                              </a:ext>
                            </a:extLst>
                          </a:blip>
                          <a:stretch>
                            <a:fillRect/>
                          </a:stretch>
                        </pic:blipFill>
                        <pic:spPr>
                          <a:xfrm>
                            <a:off x="0" y="0"/>
                            <a:ext cx="1788160" cy="1191895"/>
                          </a:xfrm>
                          <a:prstGeom prst="rect">
                            <a:avLst/>
                          </a:prstGeom>
                        </pic:spPr>
                      </pic:pic>
                    </a:graphicData>
                  </a:graphic>
                  <wp14:sizeRelH relativeFrom="margin">
                    <wp14:pctWidth>0</wp14:pctWidth>
                  </wp14:sizeRelH>
                  <wp14:sizeRelV relativeFrom="margin">
                    <wp14:pctHeight>0</wp14:pctHeight>
                  </wp14:sizeRelV>
                </wp:anchor>
              </w:drawing>
            </w:r>
          </w:p>
          <w:p w14:paraId="53E37BC6" w14:textId="77777777" w:rsidR="00077525" w:rsidRDefault="00077525" w:rsidP="00077525">
            <w:pPr>
              <w:rPr>
                <w:noProof/>
              </w:rPr>
            </w:pPr>
          </w:p>
          <w:p w14:paraId="59104E18" w14:textId="77777777" w:rsidR="00077525" w:rsidRDefault="00077525" w:rsidP="00077525">
            <w:pPr>
              <w:rPr>
                <w:noProof/>
              </w:rPr>
            </w:pPr>
          </w:p>
          <w:p w14:paraId="08C6F9E6" w14:textId="7C0BB371" w:rsidR="00670239" w:rsidRPr="00223F9A" w:rsidRDefault="00670239">
            <w:pPr>
              <w:rPr>
                <w:noProof/>
                <w:szCs w:val="20"/>
                <w:lang w:eastAsia="de-DE"/>
              </w:rPr>
            </w:pPr>
          </w:p>
        </w:tc>
        <w:tc>
          <w:tcPr>
            <w:tcW w:w="5392" w:type="dxa"/>
          </w:tcPr>
          <w:p w14:paraId="546D99E3" w14:textId="1828F0FB" w:rsidR="00670239" w:rsidRPr="00077525" w:rsidRDefault="00077525" w:rsidP="00077525">
            <w:pPr>
              <w:rPr>
                <w:color w:val="000000"/>
              </w:rPr>
            </w:pPr>
            <w:r w:rsidRPr="00936206">
              <w:rPr>
                <w:b/>
                <w:color w:val="000000"/>
              </w:rPr>
              <w:t>[</w:t>
            </w:r>
            <w:r w:rsidR="006C4D58" w:rsidRPr="2ED845BE">
              <w:rPr>
                <w:b/>
                <w:bCs/>
                <w:color w:val="000000" w:themeColor="text1"/>
              </w:rPr>
              <w:t>Geberit_</w:t>
            </w:r>
            <w:r w:rsidR="006C4D58">
              <w:rPr>
                <w:b/>
                <w:bCs/>
                <w:color w:val="000000" w:themeColor="text1"/>
              </w:rPr>
              <w:t>PM_</w:t>
            </w:r>
            <w:r w:rsidR="006C4D58" w:rsidRPr="2ED845BE">
              <w:rPr>
                <w:rFonts w:eastAsia="MS Mincho"/>
                <w:b/>
                <w:bCs/>
                <w:lang w:eastAsia="ja-JP"/>
              </w:rPr>
              <w:t>Messe</w:t>
            </w:r>
            <w:r w:rsidR="004365D3">
              <w:rPr>
                <w:rFonts w:eastAsia="MS Mincho"/>
                <w:b/>
                <w:bCs/>
                <w:lang w:eastAsia="ja-JP"/>
              </w:rPr>
              <w:t>n</w:t>
            </w:r>
            <w:r w:rsidR="006C4D58">
              <w:rPr>
                <w:rFonts w:eastAsia="MS Mincho"/>
                <w:b/>
                <w:bCs/>
                <w:lang w:eastAsia="ja-JP"/>
              </w:rPr>
              <w:t>_2026</w:t>
            </w:r>
            <w:r>
              <w:rPr>
                <w:b/>
                <w:color w:val="000000"/>
              </w:rPr>
              <w:t>_TurboFlush</w:t>
            </w:r>
            <w:r w:rsidRPr="00936206">
              <w:rPr>
                <w:b/>
                <w:color w:val="000000"/>
              </w:rPr>
              <w:t>.jpg]</w:t>
            </w:r>
            <w:r w:rsidRPr="00936206">
              <w:rPr>
                <w:color w:val="000000"/>
              </w:rPr>
              <w:t> </w:t>
            </w:r>
            <w:r>
              <w:rPr>
                <w:color w:val="000000"/>
              </w:rPr>
              <w:br/>
            </w:r>
            <w:r w:rsidRPr="00077525">
              <w:t>Mit</w:t>
            </w:r>
            <w:r>
              <w:rPr>
                <w:rStyle w:val="Fett"/>
                <w:color w:val="000000"/>
              </w:rPr>
              <w:t xml:space="preserve"> </w:t>
            </w:r>
            <w:r w:rsidRPr="00077525">
              <w:t>TurboFlush erhalten die eckigen Geberit WCs eine komplett neue Innengeometrie mit optimierter und kraftvoller Wasserführung. Hier zu sehen: das Modell Renova Plan.</w:t>
            </w:r>
            <w:r>
              <w:rPr>
                <w:rStyle w:val="Fett"/>
                <w:color w:val="000000"/>
              </w:rPr>
              <w:br/>
            </w:r>
            <w:r w:rsidRPr="00D22CB3">
              <w:t>Foto</w:t>
            </w:r>
            <w:r w:rsidRPr="00936206">
              <w:t>: Geberit</w:t>
            </w:r>
          </w:p>
        </w:tc>
      </w:tr>
      <w:tr w:rsidR="00670239" w:rsidRPr="00223F9A" w14:paraId="14109C5D" w14:textId="77777777" w:rsidTr="00886923">
        <w:trPr>
          <w:cantSplit/>
          <w:trHeight w:val="1964"/>
        </w:trPr>
        <w:tc>
          <w:tcPr>
            <w:tcW w:w="3964" w:type="dxa"/>
          </w:tcPr>
          <w:p w14:paraId="4EB230F9" w14:textId="416AE544" w:rsidR="00670239" w:rsidRPr="00223F9A" w:rsidRDefault="000B5DA2">
            <w:pPr>
              <w:rPr>
                <w:noProof/>
                <w:szCs w:val="20"/>
                <w:lang w:eastAsia="de-DE"/>
              </w:rPr>
            </w:pPr>
            <w:r w:rsidRPr="004B6B05">
              <w:rPr>
                <w:bCs/>
                <w:noProof/>
              </w:rPr>
              <w:drawing>
                <wp:anchor distT="0" distB="0" distL="114300" distR="114300" simplePos="0" relativeHeight="251659264" behindDoc="0" locked="0" layoutInCell="1" allowOverlap="1" wp14:anchorId="12B8EE57" wp14:editId="35A19A17">
                  <wp:simplePos x="0" y="0"/>
                  <wp:positionH relativeFrom="column">
                    <wp:posOffset>0</wp:posOffset>
                  </wp:positionH>
                  <wp:positionV relativeFrom="paragraph">
                    <wp:posOffset>75132</wp:posOffset>
                  </wp:positionV>
                  <wp:extent cx="1788795" cy="1592580"/>
                  <wp:effectExtent l="0" t="0" r="1905" b="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788795" cy="1592580"/>
                          </a:xfrm>
                          <a:prstGeom prst="rect">
                            <a:avLst/>
                          </a:prstGeom>
                        </pic:spPr>
                      </pic:pic>
                    </a:graphicData>
                  </a:graphic>
                  <wp14:sizeRelH relativeFrom="page">
                    <wp14:pctWidth>0</wp14:pctWidth>
                  </wp14:sizeRelH>
                  <wp14:sizeRelV relativeFrom="page">
                    <wp14:pctHeight>0</wp14:pctHeight>
                  </wp14:sizeRelV>
                </wp:anchor>
              </w:drawing>
            </w:r>
          </w:p>
        </w:tc>
        <w:tc>
          <w:tcPr>
            <w:tcW w:w="5392" w:type="dxa"/>
          </w:tcPr>
          <w:p w14:paraId="1B4075DB" w14:textId="5551FD0A" w:rsidR="00670239" w:rsidRDefault="00132342" w:rsidP="00132342">
            <w:r w:rsidRPr="268BC687">
              <w:rPr>
                <w:b/>
                <w:bCs/>
                <w:color w:val="000000" w:themeColor="text1"/>
              </w:rPr>
              <w:t>[</w:t>
            </w:r>
            <w:r w:rsidR="006C4D58" w:rsidRPr="268BC687">
              <w:rPr>
                <w:b/>
                <w:bCs/>
                <w:color w:val="000000" w:themeColor="text1"/>
              </w:rPr>
              <w:t>Geberit_PM_</w:t>
            </w:r>
            <w:r w:rsidR="006C4D58" w:rsidRPr="268BC687">
              <w:rPr>
                <w:rFonts w:eastAsia="MS Mincho"/>
                <w:b/>
                <w:bCs/>
                <w:lang w:eastAsia="ja-JP"/>
              </w:rPr>
              <w:t>Messe</w:t>
            </w:r>
            <w:r w:rsidR="004365D3">
              <w:rPr>
                <w:rFonts w:eastAsia="MS Mincho"/>
                <w:b/>
                <w:bCs/>
                <w:lang w:eastAsia="ja-JP"/>
              </w:rPr>
              <w:t>n</w:t>
            </w:r>
            <w:r w:rsidR="006C4D58" w:rsidRPr="268BC687">
              <w:rPr>
                <w:rFonts w:eastAsia="MS Mincho"/>
                <w:b/>
                <w:bCs/>
                <w:lang w:eastAsia="ja-JP"/>
              </w:rPr>
              <w:t>_2026</w:t>
            </w:r>
            <w:r w:rsidRPr="268BC687">
              <w:rPr>
                <w:b/>
                <w:bCs/>
                <w:color w:val="000000" w:themeColor="text1"/>
              </w:rPr>
              <w:t>_Kundenspez_Finish</w:t>
            </w:r>
            <w:r w:rsidR="00AF2037" w:rsidRPr="268BC687">
              <w:rPr>
                <w:b/>
                <w:bCs/>
                <w:color w:val="000000" w:themeColor="text1"/>
              </w:rPr>
              <w:t>_1</w:t>
            </w:r>
            <w:r w:rsidRPr="268BC687">
              <w:rPr>
                <w:b/>
                <w:bCs/>
                <w:color w:val="000000" w:themeColor="text1"/>
              </w:rPr>
              <w:t>.jpg]</w:t>
            </w:r>
            <w:r w:rsidRPr="268BC687">
              <w:rPr>
                <w:color w:val="000000" w:themeColor="text1"/>
              </w:rPr>
              <w:t> </w:t>
            </w:r>
            <w:r>
              <w:br/>
              <w:t>Die Sigma40 Betätigungsplatten werden in eleganten Farbtönen und hochwertigen Materialien angeboten.</w:t>
            </w:r>
            <w:r w:rsidR="003363D0">
              <w:t xml:space="preserve"> Jetzt sind auch kundensp</w:t>
            </w:r>
            <w:r w:rsidR="657B0C0B">
              <w:t>e</w:t>
            </w:r>
            <w:r w:rsidR="003363D0">
              <w:t>zifische Finishes erhältlich, für ein durchgehend einheitliches Baddesign.</w:t>
            </w:r>
            <w:r>
              <w:br/>
              <w:t>Foto: Geberit</w:t>
            </w:r>
          </w:p>
          <w:p w14:paraId="250D8E16" w14:textId="19985FDD" w:rsidR="00B94A25" w:rsidRPr="00132342" w:rsidRDefault="00B94A25" w:rsidP="00132342">
            <w:pPr>
              <w:rPr>
                <w:color w:val="000000" w:themeColor="text1"/>
              </w:rPr>
            </w:pPr>
          </w:p>
        </w:tc>
      </w:tr>
      <w:tr w:rsidR="000B5DA2" w:rsidRPr="00223F9A" w14:paraId="295F466C" w14:textId="77777777" w:rsidTr="00886923">
        <w:trPr>
          <w:cantSplit/>
          <w:trHeight w:val="1964"/>
        </w:trPr>
        <w:tc>
          <w:tcPr>
            <w:tcW w:w="3964" w:type="dxa"/>
          </w:tcPr>
          <w:p w14:paraId="7BAC8DCD" w14:textId="3CEA3699" w:rsidR="000B5DA2" w:rsidRPr="004B6B05" w:rsidRDefault="00D23164">
            <w:pPr>
              <w:rPr>
                <w:bCs/>
                <w:noProof/>
              </w:rPr>
            </w:pPr>
            <w:r w:rsidRPr="004B6B05">
              <w:rPr>
                <w:noProof/>
                <w:color w:val="000000" w:themeColor="text1"/>
              </w:rPr>
              <w:drawing>
                <wp:anchor distT="0" distB="0" distL="114300" distR="114300" simplePos="0" relativeHeight="251663360" behindDoc="1" locked="0" layoutInCell="1" allowOverlap="1" wp14:anchorId="003D5DB5" wp14:editId="14036A6B">
                  <wp:simplePos x="0" y="0"/>
                  <wp:positionH relativeFrom="column">
                    <wp:posOffset>357</wp:posOffset>
                  </wp:positionH>
                  <wp:positionV relativeFrom="paragraph">
                    <wp:posOffset>39097</wp:posOffset>
                  </wp:positionV>
                  <wp:extent cx="1782445" cy="1409700"/>
                  <wp:effectExtent l="0" t="0" r="0" b="0"/>
                  <wp:wrapTight wrapText="bothSides">
                    <wp:wrapPolygon edited="0">
                      <wp:start x="0" y="0"/>
                      <wp:lineTo x="0" y="21405"/>
                      <wp:lineTo x="21392" y="21405"/>
                      <wp:lineTo x="21392" y="0"/>
                      <wp:lineTo x="0" y="0"/>
                    </wp:wrapPolygon>
                  </wp:wrapTight>
                  <wp:docPr id="275623734" name="Grafik 1" descr="Ein Bild, das Rechteck,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23734" name="Grafik 1" descr="Ein Bild, das Rechteck, Wand enthält.&#10;&#10;KI-generierte Inhalte können fehlerhaft sein."/>
                          <pic:cNvPicPr/>
                        </pic:nvPicPr>
                        <pic:blipFill>
                          <a:blip r:embed="rId23" cstate="screen">
                            <a:extLst>
                              <a:ext uri="{28A0092B-C50C-407E-A947-70E740481C1C}">
                                <a14:useLocalDpi xmlns:a14="http://schemas.microsoft.com/office/drawing/2010/main"/>
                              </a:ext>
                            </a:extLst>
                          </a:blip>
                          <a:stretch>
                            <a:fillRect/>
                          </a:stretch>
                        </pic:blipFill>
                        <pic:spPr>
                          <a:xfrm>
                            <a:off x="0" y="0"/>
                            <a:ext cx="1782445" cy="1409700"/>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25C8F4AD" w14:textId="4565391B" w:rsidR="000B5DA2" w:rsidRPr="004B6B05" w:rsidRDefault="00D23164" w:rsidP="00132342">
            <w:pPr>
              <w:rPr>
                <w:b/>
                <w:bCs/>
                <w:color w:val="000000" w:themeColor="text1"/>
              </w:rPr>
            </w:pPr>
            <w:r w:rsidRPr="004B6B05">
              <w:rPr>
                <w:b/>
                <w:bCs/>
                <w:color w:val="000000" w:themeColor="text1"/>
              </w:rPr>
              <w:t>[</w:t>
            </w:r>
            <w:r w:rsidRPr="2ED845BE">
              <w:rPr>
                <w:b/>
                <w:bCs/>
                <w:color w:val="000000" w:themeColor="text1"/>
              </w:rPr>
              <w:t>Geberit_</w:t>
            </w:r>
            <w:r>
              <w:rPr>
                <w:b/>
                <w:bCs/>
                <w:color w:val="000000" w:themeColor="text1"/>
              </w:rPr>
              <w:t>PM_</w:t>
            </w:r>
            <w:r w:rsidRPr="2ED845BE">
              <w:rPr>
                <w:rFonts w:eastAsia="MS Mincho"/>
                <w:b/>
                <w:bCs/>
                <w:lang w:eastAsia="ja-JP"/>
              </w:rPr>
              <w:t>Messe</w:t>
            </w:r>
            <w:r w:rsidR="004365D3">
              <w:rPr>
                <w:rFonts w:eastAsia="MS Mincho"/>
                <w:b/>
                <w:bCs/>
                <w:lang w:eastAsia="ja-JP"/>
              </w:rPr>
              <w:t>n</w:t>
            </w:r>
            <w:r>
              <w:rPr>
                <w:rFonts w:eastAsia="MS Mincho"/>
                <w:b/>
                <w:bCs/>
                <w:lang w:eastAsia="ja-JP"/>
              </w:rPr>
              <w:t>_2026</w:t>
            </w:r>
            <w:r w:rsidRPr="0025787C">
              <w:rPr>
                <w:b/>
                <w:bCs/>
                <w:color w:val="000000" w:themeColor="text1"/>
              </w:rPr>
              <w:t>_Kundenspez_Finish_</w:t>
            </w:r>
            <w:r>
              <w:rPr>
                <w:b/>
                <w:bCs/>
                <w:color w:val="000000" w:themeColor="text1"/>
              </w:rPr>
              <w:t>2</w:t>
            </w:r>
            <w:r w:rsidRPr="004B6B05">
              <w:rPr>
                <w:b/>
                <w:bCs/>
                <w:color w:val="000000" w:themeColor="text1"/>
              </w:rPr>
              <w:t>.jpg]</w:t>
            </w:r>
            <w:r w:rsidRPr="004B6B05">
              <w:rPr>
                <w:color w:val="000000" w:themeColor="text1"/>
              </w:rPr>
              <w:t> </w:t>
            </w:r>
            <w:r>
              <w:rPr>
                <w:color w:val="000000" w:themeColor="text1"/>
              </w:rPr>
              <w:br/>
            </w:r>
            <w:r w:rsidRPr="004B6B05">
              <w:rPr>
                <w:color w:val="000000" w:themeColor="text1"/>
              </w:rPr>
              <w:t>Das neue Portfolio mit zahlreichen kundenspezifischen Sonderfarben und Oberflächen eröffnet zusätzliche Gestaltungsfreiheiten für ein harmonisches Baddesign.</w:t>
            </w:r>
            <w:r>
              <w:rPr>
                <w:b/>
                <w:bCs/>
                <w:color w:val="000000" w:themeColor="text1"/>
              </w:rPr>
              <w:br/>
            </w:r>
            <w:r w:rsidRPr="004B6B05">
              <w:t>Foto: Geberit</w:t>
            </w:r>
          </w:p>
        </w:tc>
      </w:tr>
      <w:tr w:rsidR="00670239" w14:paraId="309AB99A" w14:textId="77777777" w:rsidTr="00886923">
        <w:trPr>
          <w:cantSplit/>
          <w:trHeight w:val="1964"/>
        </w:trPr>
        <w:tc>
          <w:tcPr>
            <w:tcW w:w="3964" w:type="dxa"/>
          </w:tcPr>
          <w:p w14:paraId="5C4B625E" w14:textId="77777777" w:rsidR="00670239" w:rsidRPr="00223F9A" w:rsidRDefault="00670239">
            <w:pPr>
              <w:rPr>
                <w:noProof/>
                <w:szCs w:val="20"/>
                <w:lang w:eastAsia="de-DE"/>
              </w:rPr>
            </w:pPr>
            <w:r w:rsidRPr="00223F9A">
              <w:rPr>
                <w:noProof/>
                <w:szCs w:val="20"/>
                <w:lang w:eastAsia="de-DE"/>
              </w:rPr>
              <w:lastRenderedPageBreak/>
              <w:drawing>
                <wp:anchor distT="0" distB="0" distL="114300" distR="114300" simplePos="0" relativeHeight="251652096" behindDoc="1" locked="0" layoutInCell="1" allowOverlap="1" wp14:anchorId="6A565840" wp14:editId="4E514D45">
                  <wp:simplePos x="0" y="0"/>
                  <wp:positionH relativeFrom="column">
                    <wp:posOffset>635</wp:posOffset>
                  </wp:positionH>
                  <wp:positionV relativeFrom="paragraph">
                    <wp:posOffset>38394</wp:posOffset>
                  </wp:positionV>
                  <wp:extent cx="1295400" cy="1943735"/>
                  <wp:effectExtent l="0" t="0" r="0" b="0"/>
                  <wp:wrapTight wrapText="bothSides">
                    <wp:wrapPolygon edited="0">
                      <wp:start x="0" y="0"/>
                      <wp:lineTo x="0" y="21452"/>
                      <wp:lineTo x="21388" y="21452"/>
                      <wp:lineTo x="21388" y="0"/>
                      <wp:lineTo x="0" y="0"/>
                    </wp:wrapPolygon>
                  </wp:wrapTight>
                  <wp:docPr id="1448598602" name="Picture 1448598602"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98602" name="Grafik 4" descr="Ein Bild, das Person, Menschliches Gesicht, Kleidung, Formelle Kleidung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295400" cy="1943735"/>
                          </a:xfrm>
                          <a:prstGeom prst="rect">
                            <a:avLst/>
                          </a:prstGeom>
                        </pic:spPr>
                      </pic:pic>
                    </a:graphicData>
                  </a:graphic>
                  <wp14:sizeRelH relativeFrom="margin">
                    <wp14:pctWidth>0</wp14:pctWidth>
                  </wp14:sizeRelH>
                  <wp14:sizeRelV relativeFrom="margin">
                    <wp14:pctHeight>0</wp14:pctHeight>
                  </wp14:sizeRelV>
                </wp:anchor>
              </w:drawing>
            </w:r>
          </w:p>
        </w:tc>
        <w:tc>
          <w:tcPr>
            <w:tcW w:w="5392" w:type="dxa"/>
          </w:tcPr>
          <w:p w14:paraId="53098E08" w14:textId="77777777" w:rsidR="00670239" w:rsidRPr="00D63BB8" w:rsidRDefault="00670239">
            <w:pPr>
              <w:widowControl w:val="0"/>
              <w:autoSpaceDE w:val="0"/>
              <w:autoSpaceDN w:val="0"/>
              <w:adjustRightInd w:val="0"/>
              <w:spacing w:line="360" w:lineRule="auto"/>
              <w:rPr>
                <w:b/>
                <w:color w:val="000000"/>
                <w:szCs w:val="20"/>
              </w:rPr>
            </w:pPr>
            <w:r w:rsidRPr="00223F9A">
              <w:rPr>
                <w:b/>
                <w:color w:val="000000"/>
                <w:szCs w:val="20"/>
              </w:rPr>
              <w:t>[Geberit_Cyril_Stutz</w:t>
            </w:r>
            <w:r w:rsidRPr="00223F9A">
              <w:rPr>
                <w:rFonts w:eastAsia="MS Mincho"/>
                <w:b/>
                <w:szCs w:val="20"/>
                <w:lang w:eastAsia="ja-JP"/>
              </w:rPr>
              <w:t>.jpg</w:t>
            </w:r>
            <w:r w:rsidRPr="00223F9A">
              <w:rPr>
                <w:b/>
                <w:color w:val="000000"/>
                <w:szCs w:val="20"/>
              </w:rPr>
              <w:t>]</w:t>
            </w:r>
            <w:r w:rsidRPr="00223F9A">
              <w:rPr>
                <w:b/>
                <w:color w:val="000000"/>
                <w:szCs w:val="20"/>
              </w:rPr>
              <w:br/>
            </w:r>
            <w:r w:rsidRPr="00223F9A">
              <w:rPr>
                <w:rStyle w:val="normaltextrun"/>
                <w:szCs w:val="20"/>
                <w:shd w:val="clear" w:color="auto" w:fill="FFFFFF"/>
              </w:rPr>
              <w:t>Cyril Stutz, Geschäftsführer der Geberit Vertriebs GmbH Deutschland.</w:t>
            </w:r>
            <w:r w:rsidRPr="00223F9A">
              <w:rPr>
                <w:color w:val="000000"/>
                <w:szCs w:val="20"/>
              </w:rPr>
              <w:br/>
              <w:t>Foto: Geberit</w:t>
            </w:r>
          </w:p>
        </w:tc>
      </w:tr>
    </w:tbl>
    <w:p w14:paraId="263551D4" w14:textId="3994F5D9" w:rsidR="002B54EF" w:rsidRPr="004A4328" w:rsidRDefault="002B54EF" w:rsidP="002B54EF"/>
    <w:p w14:paraId="314E5E8C" w14:textId="77777777" w:rsidR="004365D3" w:rsidRDefault="004365D3" w:rsidP="002B0052">
      <w:pPr>
        <w:spacing w:after="0" w:line="276" w:lineRule="auto"/>
        <w:rPr>
          <w:rStyle w:val="Fett"/>
          <w:b/>
          <w:szCs w:val="16"/>
        </w:rPr>
      </w:pPr>
    </w:p>
    <w:p w14:paraId="2CD5195C" w14:textId="77777777" w:rsidR="004365D3" w:rsidRDefault="004365D3" w:rsidP="002B0052">
      <w:pPr>
        <w:spacing w:after="0" w:line="276" w:lineRule="auto"/>
        <w:rPr>
          <w:rStyle w:val="Fett"/>
          <w:b/>
          <w:szCs w:val="16"/>
        </w:rPr>
      </w:pPr>
    </w:p>
    <w:p w14:paraId="147402C2" w14:textId="77777777" w:rsidR="004365D3" w:rsidRDefault="004365D3" w:rsidP="002B0052">
      <w:pPr>
        <w:spacing w:after="0" w:line="276" w:lineRule="auto"/>
        <w:rPr>
          <w:rStyle w:val="Fett"/>
          <w:b/>
          <w:szCs w:val="16"/>
        </w:rPr>
      </w:pPr>
    </w:p>
    <w:p w14:paraId="5AA86E0B" w14:textId="063AAFB9" w:rsidR="002B0052" w:rsidRPr="008361AD" w:rsidRDefault="002B0052" w:rsidP="002B0052">
      <w:pPr>
        <w:spacing w:after="0" w:line="276" w:lineRule="auto"/>
        <w:rPr>
          <w:rStyle w:val="Fett"/>
          <w:b/>
          <w:szCs w:val="16"/>
        </w:rPr>
      </w:pPr>
      <w:r w:rsidRPr="008361AD">
        <w:rPr>
          <w:rStyle w:val="Fett"/>
          <w:b/>
          <w:szCs w:val="16"/>
        </w:rPr>
        <w:t>Pressekontakt:</w:t>
      </w:r>
    </w:p>
    <w:p w14:paraId="0A929336" w14:textId="77777777" w:rsidR="002B0052" w:rsidRPr="008361AD" w:rsidRDefault="002B0052" w:rsidP="002B0052">
      <w:pPr>
        <w:pStyle w:val="Boilerpatebold"/>
        <w:rPr>
          <w:rStyle w:val="Fett"/>
          <w:b/>
          <w:szCs w:val="16"/>
          <w:lang w:val="de-CH"/>
        </w:rPr>
      </w:pPr>
      <w:r w:rsidRPr="008361AD">
        <w:rPr>
          <w:rStyle w:val="Fett"/>
          <w:szCs w:val="16"/>
          <w:lang w:val="de-CH"/>
        </w:rPr>
        <w:t>AM Kommunikation</w:t>
      </w:r>
    </w:p>
    <w:p w14:paraId="342631B8" w14:textId="77777777" w:rsidR="002B0052" w:rsidRPr="008361AD" w:rsidRDefault="002B0052" w:rsidP="002B0052">
      <w:pPr>
        <w:pStyle w:val="Boilerpatebold"/>
        <w:rPr>
          <w:rStyle w:val="Fett"/>
          <w:bCs w:val="0"/>
          <w:szCs w:val="16"/>
        </w:rPr>
      </w:pPr>
      <w:r w:rsidRPr="008361AD">
        <w:rPr>
          <w:rStyle w:val="Fett"/>
          <w:szCs w:val="16"/>
          <w:lang w:val="de-CH"/>
        </w:rPr>
        <w:t>Ansel &amp; Möllers GmbH</w:t>
      </w:r>
      <w:r w:rsidRPr="008361AD">
        <w:br/>
      </w:r>
      <w:r w:rsidRPr="008361AD">
        <w:rPr>
          <w:rStyle w:val="Fett"/>
          <w:szCs w:val="16"/>
          <w:lang w:val="de-CH"/>
        </w:rPr>
        <w:t>König-Karl-Straße 10, 70372 Stuttgart</w:t>
      </w:r>
      <w:r w:rsidRPr="008361AD">
        <w:br/>
      </w:r>
      <w:r w:rsidRPr="008361AD">
        <w:rPr>
          <w:rStyle w:val="Fett"/>
          <w:szCs w:val="16"/>
          <w:lang w:val="de-CH"/>
        </w:rPr>
        <w:t>Annibale Picicci</w:t>
      </w:r>
      <w:r w:rsidRPr="008361AD">
        <w:br/>
      </w:r>
      <w:r w:rsidRPr="008361AD">
        <w:rPr>
          <w:rStyle w:val="Fett"/>
          <w:szCs w:val="16"/>
          <w:lang w:val="de-CH"/>
        </w:rPr>
        <w:t xml:space="preserve">Tel. </w:t>
      </w:r>
      <w:r w:rsidRPr="008361AD">
        <w:rPr>
          <w:rStyle w:val="Fett"/>
          <w:szCs w:val="16"/>
        </w:rPr>
        <w:t>+49 (0)711 92545-12</w:t>
      </w:r>
    </w:p>
    <w:p w14:paraId="384E350A" w14:textId="77777777" w:rsidR="002B0052" w:rsidRPr="008361AD" w:rsidRDefault="002B0052" w:rsidP="002B0052">
      <w:pPr>
        <w:pStyle w:val="Boilerpatebold"/>
        <w:rPr>
          <w:rStyle w:val="Fett"/>
          <w:b/>
          <w:szCs w:val="16"/>
        </w:rPr>
      </w:pPr>
      <w:r w:rsidRPr="008361AD">
        <w:rPr>
          <w:rStyle w:val="Fett"/>
          <w:szCs w:val="16"/>
        </w:rPr>
        <w:t>Mail: a.picicci@amkommunikation.de</w:t>
      </w:r>
    </w:p>
    <w:p w14:paraId="2B558844" w14:textId="77777777" w:rsidR="002B0052" w:rsidRDefault="002B0052" w:rsidP="002B0052">
      <w:pPr>
        <w:pStyle w:val="Boilerpatebold"/>
        <w:rPr>
          <w:rStyle w:val="Fett"/>
          <w:b/>
          <w:szCs w:val="16"/>
          <w:highlight w:val="yellow"/>
        </w:rPr>
      </w:pPr>
    </w:p>
    <w:p w14:paraId="0B59650F" w14:textId="77777777" w:rsidR="002B0052" w:rsidRPr="00A11725" w:rsidRDefault="002B0052" w:rsidP="002B0052">
      <w:pPr>
        <w:pStyle w:val="Boilerpatebold"/>
        <w:rPr>
          <w:rStyle w:val="Fett"/>
          <w:b/>
          <w:szCs w:val="16"/>
        </w:rPr>
      </w:pPr>
      <w:r w:rsidRPr="00A11725">
        <w:rPr>
          <w:rStyle w:val="Fett"/>
          <w:b/>
          <w:szCs w:val="16"/>
        </w:rPr>
        <w:t>Über Geberit</w:t>
      </w:r>
    </w:p>
    <w:p w14:paraId="7F86A771" w14:textId="77777777" w:rsidR="002B0052" w:rsidRPr="002B0052" w:rsidRDefault="002B0052" w:rsidP="002B0052">
      <w:pPr>
        <w:pStyle w:val="Boilerpatebold"/>
      </w:pPr>
      <w:r w:rsidRPr="002B0052">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2025 einen Nettoumsatz von CHF 3,2 Milliarden. Die Geberit Aktien sind an der SIX Swiss Exchange kotiert und seit 2012 Bestandteil des SMI (Swiss Market Index).</w:t>
      </w:r>
    </w:p>
    <w:p w14:paraId="3450E36D" w14:textId="7A744C84" w:rsidR="006B47B6" w:rsidRDefault="006B47B6" w:rsidP="002B0052">
      <w:pPr>
        <w:spacing w:after="0" w:line="240" w:lineRule="auto"/>
      </w:pPr>
    </w:p>
    <w:sectPr w:rsidR="006B47B6">
      <w:headerReference w:type="default" r:id="rId25"/>
      <w:footerReference w:type="default" r:id="rId26"/>
      <w:headerReference w:type="first" r:id="rId2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6534C" w14:textId="77777777" w:rsidR="006355EF" w:rsidRDefault="006355EF" w:rsidP="00C0638B">
      <w:r>
        <w:separator/>
      </w:r>
    </w:p>
  </w:endnote>
  <w:endnote w:type="continuationSeparator" w:id="0">
    <w:p w14:paraId="7AB52C74" w14:textId="77777777" w:rsidR="006355EF" w:rsidRDefault="006355EF" w:rsidP="00C0638B">
      <w:r>
        <w:continuationSeparator/>
      </w:r>
    </w:p>
  </w:endnote>
  <w:endnote w:type="continuationNotice" w:id="1">
    <w:p w14:paraId="671A5451" w14:textId="77777777" w:rsidR="006355EF" w:rsidRDefault="006355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02A15" w14:textId="77777777" w:rsidR="006355EF" w:rsidRDefault="006355EF" w:rsidP="00C0638B">
      <w:r>
        <w:separator/>
      </w:r>
    </w:p>
  </w:footnote>
  <w:footnote w:type="continuationSeparator" w:id="0">
    <w:p w14:paraId="60A6ADAF" w14:textId="77777777" w:rsidR="006355EF" w:rsidRDefault="006355EF" w:rsidP="00C0638B">
      <w:r>
        <w:continuationSeparator/>
      </w:r>
    </w:p>
  </w:footnote>
  <w:footnote w:type="continuationNotice" w:id="1">
    <w:p w14:paraId="4A247FC1" w14:textId="77777777" w:rsidR="006355EF" w:rsidRDefault="006355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23C14D5C" w:rsidR="00C8003B" w:rsidRDefault="00E821CE" w:rsidP="00C0638B">
    <w:pPr>
      <w:pStyle w:val="Kopfzeile"/>
    </w:pPr>
    <w:r>
      <w:rPr>
        <w:noProof/>
        <w:lang w:eastAsia="de-DE" w:bidi="ar-SA"/>
      </w:rPr>
      <w:drawing>
        <wp:anchor distT="0" distB="0" distL="114300" distR="114300" simplePos="0" relativeHeight="251658240" behindDoc="0" locked="0" layoutInCell="1" allowOverlap="1" wp14:anchorId="7C004D45" wp14:editId="480616F4">
          <wp:simplePos x="0" y="0"/>
          <wp:positionH relativeFrom="column">
            <wp:posOffset>4732655</wp:posOffset>
          </wp:positionH>
          <wp:positionV relativeFrom="paragraph">
            <wp:posOffset>1905</wp:posOffset>
          </wp:positionV>
          <wp:extent cx="1206500" cy="176530"/>
          <wp:effectExtent l="0" t="0" r="0" b="1270"/>
          <wp:wrapTight wrapText="bothSides">
            <wp:wrapPolygon edited="0">
              <wp:start x="0" y="0"/>
              <wp:lineTo x="0" y="20201"/>
              <wp:lineTo x="21373" y="20201"/>
              <wp:lineTo x="21373"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0C8003B">
      <w:t>MEDI</w:t>
    </w:r>
    <w:r w:rsidR="007757DA">
      <w:t>ENINFORMATION</w:t>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13E0D22F"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25129011">
          <wp:simplePos x="0" y="0"/>
          <wp:positionH relativeFrom="column">
            <wp:posOffset>4624070</wp:posOffset>
          </wp:positionH>
          <wp:positionV relativeFrom="paragraph">
            <wp:posOffset>-10160</wp:posOffset>
          </wp:positionV>
          <wp:extent cx="1206500" cy="176530"/>
          <wp:effectExtent l="0" t="0" r="0" b="1270"/>
          <wp:wrapTight wrapText="bothSides">
            <wp:wrapPolygon edited="0">
              <wp:start x="0" y="0"/>
              <wp:lineTo x="0" y="20201"/>
              <wp:lineTo x="21373" y="20201"/>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w:t>
    </w:r>
    <w:r w:rsidR="007757DA">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D1176D"/>
    <w:multiLevelType w:val="multilevel"/>
    <w:tmpl w:val="AC74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747514"/>
    <w:multiLevelType w:val="multilevel"/>
    <w:tmpl w:val="9B5A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1C25D5"/>
    <w:multiLevelType w:val="multilevel"/>
    <w:tmpl w:val="1D70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0771BC"/>
    <w:multiLevelType w:val="multilevel"/>
    <w:tmpl w:val="0E60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CD4776B"/>
    <w:multiLevelType w:val="multilevel"/>
    <w:tmpl w:val="4398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A80A7D"/>
    <w:multiLevelType w:val="multilevel"/>
    <w:tmpl w:val="2F24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740493"/>
    <w:multiLevelType w:val="multilevel"/>
    <w:tmpl w:val="6120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793794632">
    <w:abstractNumId w:val="0"/>
  </w:num>
  <w:num w:numId="2" w16cid:durableId="554852103">
    <w:abstractNumId w:val="10"/>
  </w:num>
  <w:num w:numId="3" w16cid:durableId="1375615990">
    <w:abstractNumId w:val="3"/>
  </w:num>
  <w:num w:numId="4" w16cid:durableId="1546715420">
    <w:abstractNumId w:val="11"/>
  </w:num>
  <w:num w:numId="5" w16cid:durableId="2088725910">
    <w:abstractNumId w:val="4"/>
  </w:num>
  <w:num w:numId="6" w16cid:durableId="1404178144">
    <w:abstractNumId w:val="9"/>
  </w:num>
  <w:num w:numId="7" w16cid:durableId="1931429465">
    <w:abstractNumId w:val="8"/>
  </w:num>
  <w:num w:numId="8" w16cid:durableId="639846465">
    <w:abstractNumId w:val="2"/>
  </w:num>
  <w:num w:numId="9" w16cid:durableId="2088379751">
    <w:abstractNumId w:val="6"/>
  </w:num>
  <w:num w:numId="10" w16cid:durableId="1372611808">
    <w:abstractNumId w:val="5"/>
  </w:num>
  <w:num w:numId="11" w16cid:durableId="1868516687">
    <w:abstractNumId w:val="7"/>
  </w:num>
  <w:num w:numId="12" w16cid:durableId="1247300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0281"/>
    <w:rsid w:val="000016BF"/>
    <w:rsid w:val="000035FF"/>
    <w:rsid w:val="00004A20"/>
    <w:rsid w:val="00004A8E"/>
    <w:rsid w:val="00005855"/>
    <w:rsid w:val="00006036"/>
    <w:rsid w:val="000065BA"/>
    <w:rsid w:val="00006FD3"/>
    <w:rsid w:val="00007DB3"/>
    <w:rsid w:val="00007E27"/>
    <w:rsid w:val="00011C3F"/>
    <w:rsid w:val="00014B8E"/>
    <w:rsid w:val="00015DB3"/>
    <w:rsid w:val="00016698"/>
    <w:rsid w:val="000214A5"/>
    <w:rsid w:val="000219A2"/>
    <w:rsid w:val="00031FB8"/>
    <w:rsid w:val="00032041"/>
    <w:rsid w:val="00033BB8"/>
    <w:rsid w:val="00034136"/>
    <w:rsid w:val="00034A9E"/>
    <w:rsid w:val="00036139"/>
    <w:rsid w:val="000435CF"/>
    <w:rsid w:val="00044480"/>
    <w:rsid w:val="00045C33"/>
    <w:rsid w:val="00046E1D"/>
    <w:rsid w:val="00055A5C"/>
    <w:rsid w:val="000564D4"/>
    <w:rsid w:val="000628BD"/>
    <w:rsid w:val="00063A9A"/>
    <w:rsid w:val="000649E4"/>
    <w:rsid w:val="00065EBD"/>
    <w:rsid w:val="00071E53"/>
    <w:rsid w:val="000737BD"/>
    <w:rsid w:val="000738CF"/>
    <w:rsid w:val="00073968"/>
    <w:rsid w:val="00073E45"/>
    <w:rsid w:val="00076A04"/>
    <w:rsid w:val="00077525"/>
    <w:rsid w:val="00080367"/>
    <w:rsid w:val="00082CBB"/>
    <w:rsid w:val="00084B16"/>
    <w:rsid w:val="00085424"/>
    <w:rsid w:val="000859C0"/>
    <w:rsid w:val="000872E6"/>
    <w:rsid w:val="000912B7"/>
    <w:rsid w:val="000922EB"/>
    <w:rsid w:val="0009294D"/>
    <w:rsid w:val="000943FE"/>
    <w:rsid w:val="00095958"/>
    <w:rsid w:val="0009617A"/>
    <w:rsid w:val="00096B04"/>
    <w:rsid w:val="00096E28"/>
    <w:rsid w:val="000A0DF8"/>
    <w:rsid w:val="000A20E7"/>
    <w:rsid w:val="000A2D58"/>
    <w:rsid w:val="000A46CD"/>
    <w:rsid w:val="000A55D6"/>
    <w:rsid w:val="000A5AD6"/>
    <w:rsid w:val="000A7415"/>
    <w:rsid w:val="000B10E5"/>
    <w:rsid w:val="000B32D7"/>
    <w:rsid w:val="000B55CD"/>
    <w:rsid w:val="000B5D29"/>
    <w:rsid w:val="000B5DA2"/>
    <w:rsid w:val="000C090F"/>
    <w:rsid w:val="000C34FB"/>
    <w:rsid w:val="000C4528"/>
    <w:rsid w:val="000D0825"/>
    <w:rsid w:val="000D1568"/>
    <w:rsid w:val="000D2273"/>
    <w:rsid w:val="000D2E3F"/>
    <w:rsid w:val="000D37D6"/>
    <w:rsid w:val="000D67DF"/>
    <w:rsid w:val="000E092D"/>
    <w:rsid w:val="000E31A6"/>
    <w:rsid w:val="000E35A1"/>
    <w:rsid w:val="000E4EC4"/>
    <w:rsid w:val="000E7009"/>
    <w:rsid w:val="000F69A3"/>
    <w:rsid w:val="000F6A6E"/>
    <w:rsid w:val="000F6BD5"/>
    <w:rsid w:val="000F6ECD"/>
    <w:rsid w:val="000F71D8"/>
    <w:rsid w:val="000F749D"/>
    <w:rsid w:val="0010640E"/>
    <w:rsid w:val="00106A08"/>
    <w:rsid w:val="00107AAC"/>
    <w:rsid w:val="00107E1B"/>
    <w:rsid w:val="00111241"/>
    <w:rsid w:val="0011200D"/>
    <w:rsid w:val="0011303F"/>
    <w:rsid w:val="00120AF2"/>
    <w:rsid w:val="00120FA7"/>
    <w:rsid w:val="001230DB"/>
    <w:rsid w:val="001265FF"/>
    <w:rsid w:val="001306A1"/>
    <w:rsid w:val="00131B01"/>
    <w:rsid w:val="00132119"/>
    <w:rsid w:val="00132342"/>
    <w:rsid w:val="0013303F"/>
    <w:rsid w:val="001362ED"/>
    <w:rsid w:val="00136A81"/>
    <w:rsid w:val="00136C31"/>
    <w:rsid w:val="00136CA5"/>
    <w:rsid w:val="00137250"/>
    <w:rsid w:val="0014327A"/>
    <w:rsid w:val="00143AE1"/>
    <w:rsid w:val="0014477D"/>
    <w:rsid w:val="001464FA"/>
    <w:rsid w:val="00146652"/>
    <w:rsid w:val="001507F4"/>
    <w:rsid w:val="00150D35"/>
    <w:rsid w:val="0015180E"/>
    <w:rsid w:val="0015394B"/>
    <w:rsid w:val="00153EE6"/>
    <w:rsid w:val="00154669"/>
    <w:rsid w:val="00155CE2"/>
    <w:rsid w:val="00155D4E"/>
    <w:rsid w:val="00160863"/>
    <w:rsid w:val="001618AC"/>
    <w:rsid w:val="00163AA8"/>
    <w:rsid w:val="00163B4B"/>
    <w:rsid w:val="00166EB4"/>
    <w:rsid w:val="00170581"/>
    <w:rsid w:val="00171E64"/>
    <w:rsid w:val="0017569E"/>
    <w:rsid w:val="00175CBC"/>
    <w:rsid w:val="001779DB"/>
    <w:rsid w:val="0018186A"/>
    <w:rsid w:val="00181D07"/>
    <w:rsid w:val="00182035"/>
    <w:rsid w:val="001828EB"/>
    <w:rsid w:val="00183FC7"/>
    <w:rsid w:val="00186510"/>
    <w:rsid w:val="001906A1"/>
    <w:rsid w:val="00191912"/>
    <w:rsid w:val="00191A7E"/>
    <w:rsid w:val="00191CD9"/>
    <w:rsid w:val="001965E2"/>
    <w:rsid w:val="001A00B2"/>
    <w:rsid w:val="001A014F"/>
    <w:rsid w:val="001A0A38"/>
    <w:rsid w:val="001A10D7"/>
    <w:rsid w:val="001A27AB"/>
    <w:rsid w:val="001A3CD8"/>
    <w:rsid w:val="001A3D0A"/>
    <w:rsid w:val="001A40D6"/>
    <w:rsid w:val="001A4321"/>
    <w:rsid w:val="001A5E6F"/>
    <w:rsid w:val="001A6C50"/>
    <w:rsid w:val="001A7A1E"/>
    <w:rsid w:val="001A7C4A"/>
    <w:rsid w:val="001B0552"/>
    <w:rsid w:val="001B14CA"/>
    <w:rsid w:val="001B1CB5"/>
    <w:rsid w:val="001B27D1"/>
    <w:rsid w:val="001B6238"/>
    <w:rsid w:val="001C1439"/>
    <w:rsid w:val="001C1964"/>
    <w:rsid w:val="001C23E4"/>
    <w:rsid w:val="001C2401"/>
    <w:rsid w:val="001C3103"/>
    <w:rsid w:val="001C5BC0"/>
    <w:rsid w:val="001C64CC"/>
    <w:rsid w:val="001D2EAE"/>
    <w:rsid w:val="001D305A"/>
    <w:rsid w:val="001D359D"/>
    <w:rsid w:val="001D5A45"/>
    <w:rsid w:val="001D604B"/>
    <w:rsid w:val="001D67CA"/>
    <w:rsid w:val="001D6939"/>
    <w:rsid w:val="001E18DB"/>
    <w:rsid w:val="001E1D87"/>
    <w:rsid w:val="001E4148"/>
    <w:rsid w:val="001E4FB4"/>
    <w:rsid w:val="001E55F7"/>
    <w:rsid w:val="001E5B30"/>
    <w:rsid w:val="001E5F11"/>
    <w:rsid w:val="001E6FE3"/>
    <w:rsid w:val="001E7158"/>
    <w:rsid w:val="001F0F8D"/>
    <w:rsid w:val="001F273F"/>
    <w:rsid w:val="001F311B"/>
    <w:rsid w:val="001F31E2"/>
    <w:rsid w:val="001F54EE"/>
    <w:rsid w:val="001F67DF"/>
    <w:rsid w:val="001F716D"/>
    <w:rsid w:val="00200023"/>
    <w:rsid w:val="002018BC"/>
    <w:rsid w:val="00203563"/>
    <w:rsid w:val="00203C65"/>
    <w:rsid w:val="00204CCF"/>
    <w:rsid w:val="00206C7C"/>
    <w:rsid w:val="0020726E"/>
    <w:rsid w:val="0021036A"/>
    <w:rsid w:val="00210982"/>
    <w:rsid w:val="00210B1D"/>
    <w:rsid w:val="00211332"/>
    <w:rsid w:val="00211DE9"/>
    <w:rsid w:val="002122B9"/>
    <w:rsid w:val="0021427B"/>
    <w:rsid w:val="002176F2"/>
    <w:rsid w:val="0022087C"/>
    <w:rsid w:val="002211CE"/>
    <w:rsid w:val="00221C19"/>
    <w:rsid w:val="002225D9"/>
    <w:rsid w:val="0022288A"/>
    <w:rsid w:val="00222CD5"/>
    <w:rsid w:val="00225C5E"/>
    <w:rsid w:val="00231637"/>
    <w:rsid w:val="0023500E"/>
    <w:rsid w:val="002378E4"/>
    <w:rsid w:val="002403F9"/>
    <w:rsid w:val="002410ED"/>
    <w:rsid w:val="00241559"/>
    <w:rsid w:val="0024228F"/>
    <w:rsid w:val="00243DCB"/>
    <w:rsid w:val="00245064"/>
    <w:rsid w:val="002518F4"/>
    <w:rsid w:val="0025200D"/>
    <w:rsid w:val="00254A35"/>
    <w:rsid w:val="00257366"/>
    <w:rsid w:val="0026201E"/>
    <w:rsid w:val="00262963"/>
    <w:rsid w:val="00270527"/>
    <w:rsid w:val="002721E4"/>
    <w:rsid w:val="0027304F"/>
    <w:rsid w:val="00274BB0"/>
    <w:rsid w:val="002771D8"/>
    <w:rsid w:val="0027782E"/>
    <w:rsid w:val="00277992"/>
    <w:rsid w:val="00282DAF"/>
    <w:rsid w:val="0028343A"/>
    <w:rsid w:val="0028527C"/>
    <w:rsid w:val="00285BC3"/>
    <w:rsid w:val="00286044"/>
    <w:rsid w:val="002909BE"/>
    <w:rsid w:val="002916A7"/>
    <w:rsid w:val="002951FB"/>
    <w:rsid w:val="002961BD"/>
    <w:rsid w:val="002A1C07"/>
    <w:rsid w:val="002A4484"/>
    <w:rsid w:val="002A4A0F"/>
    <w:rsid w:val="002A569F"/>
    <w:rsid w:val="002A68E4"/>
    <w:rsid w:val="002A6CC1"/>
    <w:rsid w:val="002B0052"/>
    <w:rsid w:val="002B2C8F"/>
    <w:rsid w:val="002B3BBB"/>
    <w:rsid w:val="002B4364"/>
    <w:rsid w:val="002B4EBE"/>
    <w:rsid w:val="002B54EF"/>
    <w:rsid w:val="002B5E35"/>
    <w:rsid w:val="002C0496"/>
    <w:rsid w:val="002C12B7"/>
    <w:rsid w:val="002CCA48"/>
    <w:rsid w:val="002D0013"/>
    <w:rsid w:val="002D07E9"/>
    <w:rsid w:val="002D16DE"/>
    <w:rsid w:val="002D21A5"/>
    <w:rsid w:val="002D338E"/>
    <w:rsid w:val="002D429A"/>
    <w:rsid w:val="002D4FDA"/>
    <w:rsid w:val="002D5B20"/>
    <w:rsid w:val="002D5E34"/>
    <w:rsid w:val="002D5E61"/>
    <w:rsid w:val="002D71A8"/>
    <w:rsid w:val="002D7CB2"/>
    <w:rsid w:val="002E53A4"/>
    <w:rsid w:val="002E6127"/>
    <w:rsid w:val="002F05AE"/>
    <w:rsid w:val="002F11DB"/>
    <w:rsid w:val="002F2F6F"/>
    <w:rsid w:val="002F4E16"/>
    <w:rsid w:val="002F4EE2"/>
    <w:rsid w:val="002F5F71"/>
    <w:rsid w:val="002F6502"/>
    <w:rsid w:val="002F7422"/>
    <w:rsid w:val="00301509"/>
    <w:rsid w:val="00302401"/>
    <w:rsid w:val="003027D9"/>
    <w:rsid w:val="00303B05"/>
    <w:rsid w:val="003042FA"/>
    <w:rsid w:val="00305C12"/>
    <w:rsid w:val="00306495"/>
    <w:rsid w:val="0030682A"/>
    <w:rsid w:val="003068B1"/>
    <w:rsid w:val="00310BAE"/>
    <w:rsid w:val="0031176E"/>
    <w:rsid w:val="00311832"/>
    <w:rsid w:val="0031254C"/>
    <w:rsid w:val="0031270C"/>
    <w:rsid w:val="0031321C"/>
    <w:rsid w:val="003147B8"/>
    <w:rsid w:val="0031498D"/>
    <w:rsid w:val="00315310"/>
    <w:rsid w:val="00315AE3"/>
    <w:rsid w:val="003200E8"/>
    <w:rsid w:val="00320932"/>
    <w:rsid w:val="003240E8"/>
    <w:rsid w:val="00326C07"/>
    <w:rsid w:val="00333CA8"/>
    <w:rsid w:val="00334353"/>
    <w:rsid w:val="00334C49"/>
    <w:rsid w:val="003351CE"/>
    <w:rsid w:val="003363D0"/>
    <w:rsid w:val="0034154B"/>
    <w:rsid w:val="00341D3C"/>
    <w:rsid w:val="00342C54"/>
    <w:rsid w:val="003447D7"/>
    <w:rsid w:val="00345051"/>
    <w:rsid w:val="00345E62"/>
    <w:rsid w:val="00346A97"/>
    <w:rsid w:val="003504B8"/>
    <w:rsid w:val="00350CAA"/>
    <w:rsid w:val="00351289"/>
    <w:rsid w:val="003542C7"/>
    <w:rsid w:val="00360F8D"/>
    <w:rsid w:val="0036171D"/>
    <w:rsid w:val="00361A2C"/>
    <w:rsid w:val="0036605E"/>
    <w:rsid w:val="003661CF"/>
    <w:rsid w:val="00370AC6"/>
    <w:rsid w:val="00374C82"/>
    <w:rsid w:val="003760E8"/>
    <w:rsid w:val="003768A6"/>
    <w:rsid w:val="00383CB7"/>
    <w:rsid w:val="003852DA"/>
    <w:rsid w:val="00386915"/>
    <w:rsid w:val="0039084B"/>
    <w:rsid w:val="0039283A"/>
    <w:rsid w:val="00392CE8"/>
    <w:rsid w:val="00393EDE"/>
    <w:rsid w:val="0039577B"/>
    <w:rsid w:val="003970E4"/>
    <w:rsid w:val="003A018D"/>
    <w:rsid w:val="003A1C9B"/>
    <w:rsid w:val="003A451D"/>
    <w:rsid w:val="003A503C"/>
    <w:rsid w:val="003A5480"/>
    <w:rsid w:val="003A616D"/>
    <w:rsid w:val="003A68B2"/>
    <w:rsid w:val="003A6FD8"/>
    <w:rsid w:val="003A7E2C"/>
    <w:rsid w:val="003B100C"/>
    <w:rsid w:val="003B25FC"/>
    <w:rsid w:val="003B59B8"/>
    <w:rsid w:val="003B6B2D"/>
    <w:rsid w:val="003B6BCC"/>
    <w:rsid w:val="003C010E"/>
    <w:rsid w:val="003C078A"/>
    <w:rsid w:val="003C08E9"/>
    <w:rsid w:val="003C4A0D"/>
    <w:rsid w:val="003C555C"/>
    <w:rsid w:val="003D097E"/>
    <w:rsid w:val="003D304D"/>
    <w:rsid w:val="003D6D8B"/>
    <w:rsid w:val="003D6DAC"/>
    <w:rsid w:val="003D7037"/>
    <w:rsid w:val="003E143B"/>
    <w:rsid w:val="003E1A1F"/>
    <w:rsid w:val="003E270B"/>
    <w:rsid w:val="003E4F6A"/>
    <w:rsid w:val="003E6A43"/>
    <w:rsid w:val="003F1AE3"/>
    <w:rsid w:val="003F2AFD"/>
    <w:rsid w:val="003F31D8"/>
    <w:rsid w:val="003F3406"/>
    <w:rsid w:val="003F5DEC"/>
    <w:rsid w:val="003F6E08"/>
    <w:rsid w:val="004001C9"/>
    <w:rsid w:val="00400327"/>
    <w:rsid w:val="00400425"/>
    <w:rsid w:val="00400F63"/>
    <w:rsid w:val="004013B6"/>
    <w:rsid w:val="00401EAB"/>
    <w:rsid w:val="00404E1E"/>
    <w:rsid w:val="00406D59"/>
    <w:rsid w:val="00407F6F"/>
    <w:rsid w:val="0041134C"/>
    <w:rsid w:val="0041193A"/>
    <w:rsid w:val="00417054"/>
    <w:rsid w:val="00417B3A"/>
    <w:rsid w:val="00420ED5"/>
    <w:rsid w:val="004232E7"/>
    <w:rsid w:val="004236FE"/>
    <w:rsid w:val="00426EE5"/>
    <w:rsid w:val="00431757"/>
    <w:rsid w:val="00432D1F"/>
    <w:rsid w:val="00433664"/>
    <w:rsid w:val="004337FC"/>
    <w:rsid w:val="004365D3"/>
    <w:rsid w:val="00437C8F"/>
    <w:rsid w:val="00440EC9"/>
    <w:rsid w:val="00442675"/>
    <w:rsid w:val="00444FB2"/>
    <w:rsid w:val="00446879"/>
    <w:rsid w:val="00447320"/>
    <w:rsid w:val="004474DA"/>
    <w:rsid w:val="00452DE2"/>
    <w:rsid w:val="0045394F"/>
    <w:rsid w:val="0045450D"/>
    <w:rsid w:val="004550C5"/>
    <w:rsid w:val="00455866"/>
    <w:rsid w:val="0045795D"/>
    <w:rsid w:val="00461BAF"/>
    <w:rsid w:val="0046327B"/>
    <w:rsid w:val="00463B2C"/>
    <w:rsid w:val="004677B1"/>
    <w:rsid w:val="00472041"/>
    <w:rsid w:val="00472650"/>
    <w:rsid w:val="004776C0"/>
    <w:rsid w:val="00477AC6"/>
    <w:rsid w:val="00480161"/>
    <w:rsid w:val="00481F61"/>
    <w:rsid w:val="00481FA4"/>
    <w:rsid w:val="00482FAD"/>
    <w:rsid w:val="004832F5"/>
    <w:rsid w:val="004835B1"/>
    <w:rsid w:val="00486445"/>
    <w:rsid w:val="004920F9"/>
    <w:rsid w:val="00493D32"/>
    <w:rsid w:val="004A0285"/>
    <w:rsid w:val="004A1C1F"/>
    <w:rsid w:val="004A3EA4"/>
    <w:rsid w:val="004A4328"/>
    <w:rsid w:val="004A4916"/>
    <w:rsid w:val="004A5EC2"/>
    <w:rsid w:val="004A6420"/>
    <w:rsid w:val="004A6973"/>
    <w:rsid w:val="004A7212"/>
    <w:rsid w:val="004A7A6A"/>
    <w:rsid w:val="004B1197"/>
    <w:rsid w:val="004B11CD"/>
    <w:rsid w:val="004B2F8A"/>
    <w:rsid w:val="004B3295"/>
    <w:rsid w:val="004B3BD3"/>
    <w:rsid w:val="004B3FDC"/>
    <w:rsid w:val="004B44D5"/>
    <w:rsid w:val="004B46E6"/>
    <w:rsid w:val="004B490E"/>
    <w:rsid w:val="004B4D3E"/>
    <w:rsid w:val="004B53A1"/>
    <w:rsid w:val="004B68F7"/>
    <w:rsid w:val="004B6F7B"/>
    <w:rsid w:val="004B7F79"/>
    <w:rsid w:val="004C01EC"/>
    <w:rsid w:val="004C0C68"/>
    <w:rsid w:val="004C1895"/>
    <w:rsid w:val="004C1B52"/>
    <w:rsid w:val="004C1E28"/>
    <w:rsid w:val="004C3FDA"/>
    <w:rsid w:val="004C52AA"/>
    <w:rsid w:val="004C6ED7"/>
    <w:rsid w:val="004C7453"/>
    <w:rsid w:val="004C7E5B"/>
    <w:rsid w:val="004D0138"/>
    <w:rsid w:val="004D1990"/>
    <w:rsid w:val="004D31C8"/>
    <w:rsid w:val="004D4A83"/>
    <w:rsid w:val="004E24B7"/>
    <w:rsid w:val="004E3E42"/>
    <w:rsid w:val="004E48C0"/>
    <w:rsid w:val="004E5022"/>
    <w:rsid w:val="004E69BB"/>
    <w:rsid w:val="004E6B3B"/>
    <w:rsid w:val="004E7FBE"/>
    <w:rsid w:val="004F311E"/>
    <w:rsid w:val="004F702E"/>
    <w:rsid w:val="004F712F"/>
    <w:rsid w:val="0050501C"/>
    <w:rsid w:val="00505080"/>
    <w:rsid w:val="0050647C"/>
    <w:rsid w:val="0051139D"/>
    <w:rsid w:val="005120AC"/>
    <w:rsid w:val="00513003"/>
    <w:rsid w:val="00513D02"/>
    <w:rsid w:val="0051596B"/>
    <w:rsid w:val="005162AE"/>
    <w:rsid w:val="00516F61"/>
    <w:rsid w:val="0051708D"/>
    <w:rsid w:val="0051726A"/>
    <w:rsid w:val="00517A73"/>
    <w:rsid w:val="005203D6"/>
    <w:rsid w:val="00520DD7"/>
    <w:rsid w:val="005277DD"/>
    <w:rsid w:val="005326BE"/>
    <w:rsid w:val="005343DA"/>
    <w:rsid w:val="00535CF8"/>
    <w:rsid w:val="00536682"/>
    <w:rsid w:val="00540AC8"/>
    <w:rsid w:val="00541184"/>
    <w:rsid w:val="00543EE4"/>
    <w:rsid w:val="005454D2"/>
    <w:rsid w:val="0054634D"/>
    <w:rsid w:val="0055558A"/>
    <w:rsid w:val="00555E24"/>
    <w:rsid w:val="00560D63"/>
    <w:rsid w:val="00563A6A"/>
    <w:rsid w:val="0056773A"/>
    <w:rsid w:val="00571A0D"/>
    <w:rsid w:val="00572272"/>
    <w:rsid w:val="00572747"/>
    <w:rsid w:val="00572E53"/>
    <w:rsid w:val="00573846"/>
    <w:rsid w:val="00574482"/>
    <w:rsid w:val="00574E90"/>
    <w:rsid w:val="005759A5"/>
    <w:rsid w:val="00577378"/>
    <w:rsid w:val="00577397"/>
    <w:rsid w:val="0058745C"/>
    <w:rsid w:val="00591D43"/>
    <w:rsid w:val="0059323A"/>
    <w:rsid w:val="005941FC"/>
    <w:rsid w:val="00595428"/>
    <w:rsid w:val="0059661F"/>
    <w:rsid w:val="00597BD3"/>
    <w:rsid w:val="00597CCF"/>
    <w:rsid w:val="005A04DF"/>
    <w:rsid w:val="005A0C4D"/>
    <w:rsid w:val="005A0E21"/>
    <w:rsid w:val="005A31DC"/>
    <w:rsid w:val="005A37DE"/>
    <w:rsid w:val="005A37E4"/>
    <w:rsid w:val="005A5ABC"/>
    <w:rsid w:val="005A61A3"/>
    <w:rsid w:val="005B3BB0"/>
    <w:rsid w:val="005B491D"/>
    <w:rsid w:val="005B551C"/>
    <w:rsid w:val="005B6308"/>
    <w:rsid w:val="005B6BB6"/>
    <w:rsid w:val="005B6F7F"/>
    <w:rsid w:val="005B757C"/>
    <w:rsid w:val="005B7F15"/>
    <w:rsid w:val="005C0D0F"/>
    <w:rsid w:val="005C338B"/>
    <w:rsid w:val="005C3DA7"/>
    <w:rsid w:val="005C728C"/>
    <w:rsid w:val="005D279D"/>
    <w:rsid w:val="005D4A85"/>
    <w:rsid w:val="005D6EB2"/>
    <w:rsid w:val="005E0088"/>
    <w:rsid w:val="005E23AE"/>
    <w:rsid w:val="005E2411"/>
    <w:rsid w:val="005E4717"/>
    <w:rsid w:val="005E528F"/>
    <w:rsid w:val="005E543B"/>
    <w:rsid w:val="005F07CB"/>
    <w:rsid w:val="005F1C10"/>
    <w:rsid w:val="005F1D9D"/>
    <w:rsid w:val="005F1DE2"/>
    <w:rsid w:val="005F223D"/>
    <w:rsid w:val="005F4297"/>
    <w:rsid w:val="005F5FBC"/>
    <w:rsid w:val="005F6118"/>
    <w:rsid w:val="006009D4"/>
    <w:rsid w:val="00600F58"/>
    <w:rsid w:val="00601BE3"/>
    <w:rsid w:val="00602496"/>
    <w:rsid w:val="00603B9F"/>
    <w:rsid w:val="006053DB"/>
    <w:rsid w:val="00611A0A"/>
    <w:rsid w:val="00612B52"/>
    <w:rsid w:val="00612B9F"/>
    <w:rsid w:val="00616A78"/>
    <w:rsid w:val="00620180"/>
    <w:rsid w:val="00621B96"/>
    <w:rsid w:val="00630B1E"/>
    <w:rsid w:val="00630D22"/>
    <w:rsid w:val="00634009"/>
    <w:rsid w:val="006355EF"/>
    <w:rsid w:val="00636E19"/>
    <w:rsid w:val="006372C8"/>
    <w:rsid w:val="00637A7F"/>
    <w:rsid w:val="00640B13"/>
    <w:rsid w:val="00641448"/>
    <w:rsid w:val="00645D0E"/>
    <w:rsid w:val="00655090"/>
    <w:rsid w:val="0065706F"/>
    <w:rsid w:val="00657B88"/>
    <w:rsid w:val="00657CC5"/>
    <w:rsid w:val="006606A9"/>
    <w:rsid w:val="006641F5"/>
    <w:rsid w:val="006658D4"/>
    <w:rsid w:val="006671CE"/>
    <w:rsid w:val="0066720A"/>
    <w:rsid w:val="00670239"/>
    <w:rsid w:val="006708F0"/>
    <w:rsid w:val="006723CB"/>
    <w:rsid w:val="0067490E"/>
    <w:rsid w:val="0068069A"/>
    <w:rsid w:val="006822DD"/>
    <w:rsid w:val="00682ECE"/>
    <w:rsid w:val="0068408A"/>
    <w:rsid w:val="00685137"/>
    <w:rsid w:val="006948A7"/>
    <w:rsid w:val="00696D72"/>
    <w:rsid w:val="00696D99"/>
    <w:rsid w:val="006A01D0"/>
    <w:rsid w:val="006A09B1"/>
    <w:rsid w:val="006A1961"/>
    <w:rsid w:val="006A1EFF"/>
    <w:rsid w:val="006A208B"/>
    <w:rsid w:val="006A3ABA"/>
    <w:rsid w:val="006B0683"/>
    <w:rsid w:val="006B17BF"/>
    <w:rsid w:val="006B1A0B"/>
    <w:rsid w:val="006B40BE"/>
    <w:rsid w:val="006B47B6"/>
    <w:rsid w:val="006B51C6"/>
    <w:rsid w:val="006B5D24"/>
    <w:rsid w:val="006B69AB"/>
    <w:rsid w:val="006B6CAA"/>
    <w:rsid w:val="006B74FA"/>
    <w:rsid w:val="006C01CE"/>
    <w:rsid w:val="006C340E"/>
    <w:rsid w:val="006C43EE"/>
    <w:rsid w:val="006C4D58"/>
    <w:rsid w:val="006C5CD9"/>
    <w:rsid w:val="006C6D75"/>
    <w:rsid w:val="006C72AA"/>
    <w:rsid w:val="006D0A7C"/>
    <w:rsid w:val="006D0B7D"/>
    <w:rsid w:val="006D349A"/>
    <w:rsid w:val="006D3AC0"/>
    <w:rsid w:val="006D3E7D"/>
    <w:rsid w:val="006D4855"/>
    <w:rsid w:val="006D4FEA"/>
    <w:rsid w:val="006D6059"/>
    <w:rsid w:val="006D7E57"/>
    <w:rsid w:val="006E25B9"/>
    <w:rsid w:val="006E3B74"/>
    <w:rsid w:val="006E5951"/>
    <w:rsid w:val="006E5A05"/>
    <w:rsid w:val="006E5E17"/>
    <w:rsid w:val="006E5FC4"/>
    <w:rsid w:val="006E6BAF"/>
    <w:rsid w:val="006F52C7"/>
    <w:rsid w:val="006F5F36"/>
    <w:rsid w:val="006F710F"/>
    <w:rsid w:val="006F79B2"/>
    <w:rsid w:val="006F7DA8"/>
    <w:rsid w:val="00701B42"/>
    <w:rsid w:val="0070351A"/>
    <w:rsid w:val="0070520A"/>
    <w:rsid w:val="00706ADF"/>
    <w:rsid w:val="00710130"/>
    <w:rsid w:val="0071167B"/>
    <w:rsid w:val="007124C6"/>
    <w:rsid w:val="00713837"/>
    <w:rsid w:val="0071437C"/>
    <w:rsid w:val="007154A8"/>
    <w:rsid w:val="0071687F"/>
    <w:rsid w:val="0071793C"/>
    <w:rsid w:val="00717C9B"/>
    <w:rsid w:val="00720079"/>
    <w:rsid w:val="00722C18"/>
    <w:rsid w:val="0072308A"/>
    <w:rsid w:val="0072639D"/>
    <w:rsid w:val="007269D1"/>
    <w:rsid w:val="00727196"/>
    <w:rsid w:val="007274DE"/>
    <w:rsid w:val="00730462"/>
    <w:rsid w:val="0073117A"/>
    <w:rsid w:val="00731D95"/>
    <w:rsid w:val="00733A8E"/>
    <w:rsid w:val="00735E1A"/>
    <w:rsid w:val="00742FBF"/>
    <w:rsid w:val="00744010"/>
    <w:rsid w:val="0074431C"/>
    <w:rsid w:val="007448C0"/>
    <w:rsid w:val="00745730"/>
    <w:rsid w:val="00745963"/>
    <w:rsid w:val="00745B3E"/>
    <w:rsid w:val="00745BF2"/>
    <w:rsid w:val="00746FEC"/>
    <w:rsid w:val="007474C3"/>
    <w:rsid w:val="00750CCA"/>
    <w:rsid w:val="00751A4C"/>
    <w:rsid w:val="0075387D"/>
    <w:rsid w:val="00755C48"/>
    <w:rsid w:val="00755DC9"/>
    <w:rsid w:val="007568B9"/>
    <w:rsid w:val="007570E2"/>
    <w:rsid w:val="00761499"/>
    <w:rsid w:val="00761A07"/>
    <w:rsid w:val="007622A2"/>
    <w:rsid w:val="00762F29"/>
    <w:rsid w:val="0076653D"/>
    <w:rsid w:val="007678A5"/>
    <w:rsid w:val="00771BDE"/>
    <w:rsid w:val="00771F34"/>
    <w:rsid w:val="00774890"/>
    <w:rsid w:val="007757DA"/>
    <w:rsid w:val="00775F5D"/>
    <w:rsid w:val="00782DDC"/>
    <w:rsid w:val="00783487"/>
    <w:rsid w:val="00784D56"/>
    <w:rsid w:val="00784D7F"/>
    <w:rsid w:val="00785B70"/>
    <w:rsid w:val="007864EB"/>
    <w:rsid w:val="00786F1C"/>
    <w:rsid w:val="0078777A"/>
    <w:rsid w:val="007877DD"/>
    <w:rsid w:val="00791AD2"/>
    <w:rsid w:val="00792750"/>
    <w:rsid w:val="00793E41"/>
    <w:rsid w:val="0079495B"/>
    <w:rsid w:val="007951B1"/>
    <w:rsid w:val="0079762C"/>
    <w:rsid w:val="007A53AE"/>
    <w:rsid w:val="007A55FB"/>
    <w:rsid w:val="007A5790"/>
    <w:rsid w:val="007B10AF"/>
    <w:rsid w:val="007B637E"/>
    <w:rsid w:val="007B655C"/>
    <w:rsid w:val="007C08D8"/>
    <w:rsid w:val="007C107E"/>
    <w:rsid w:val="007C17D6"/>
    <w:rsid w:val="007C2E96"/>
    <w:rsid w:val="007C41FF"/>
    <w:rsid w:val="007C43E9"/>
    <w:rsid w:val="007C484A"/>
    <w:rsid w:val="007C4859"/>
    <w:rsid w:val="007D28DB"/>
    <w:rsid w:val="007D5B28"/>
    <w:rsid w:val="007D602A"/>
    <w:rsid w:val="007D6192"/>
    <w:rsid w:val="007E18D6"/>
    <w:rsid w:val="007E30EF"/>
    <w:rsid w:val="007E4885"/>
    <w:rsid w:val="007E4D4F"/>
    <w:rsid w:val="007E5449"/>
    <w:rsid w:val="007E6A89"/>
    <w:rsid w:val="007F2C4F"/>
    <w:rsid w:val="007F58AB"/>
    <w:rsid w:val="007F5990"/>
    <w:rsid w:val="007F5FF9"/>
    <w:rsid w:val="007F66BC"/>
    <w:rsid w:val="00800EE6"/>
    <w:rsid w:val="00801A89"/>
    <w:rsid w:val="00801F0C"/>
    <w:rsid w:val="008023B0"/>
    <w:rsid w:val="00803EFB"/>
    <w:rsid w:val="00805638"/>
    <w:rsid w:val="0080783B"/>
    <w:rsid w:val="00810F98"/>
    <w:rsid w:val="0081269F"/>
    <w:rsid w:val="00813137"/>
    <w:rsid w:val="00813471"/>
    <w:rsid w:val="008141B6"/>
    <w:rsid w:val="0081420F"/>
    <w:rsid w:val="00814AA9"/>
    <w:rsid w:val="008223D1"/>
    <w:rsid w:val="008227C1"/>
    <w:rsid w:val="00825AF8"/>
    <w:rsid w:val="00825FA7"/>
    <w:rsid w:val="00827C4B"/>
    <w:rsid w:val="0083044F"/>
    <w:rsid w:val="0083151A"/>
    <w:rsid w:val="008323DC"/>
    <w:rsid w:val="00834DE2"/>
    <w:rsid w:val="008359F8"/>
    <w:rsid w:val="00837449"/>
    <w:rsid w:val="008403D2"/>
    <w:rsid w:val="008413B0"/>
    <w:rsid w:val="00842068"/>
    <w:rsid w:val="008461D7"/>
    <w:rsid w:val="00851843"/>
    <w:rsid w:val="00852371"/>
    <w:rsid w:val="00854243"/>
    <w:rsid w:val="00855AC5"/>
    <w:rsid w:val="008560E2"/>
    <w:rsid w:val="00856828"/>
    <w:rsid w:val="00860609"/>
    <w:rsid w:val="008613BA"/>
    <w:rsid w:val="00861A30"/>
    <w:rsid w:val="00861DA8"/>
    <w:rsid w:val="00863979"/>
    <w:rsid w:val="00863F38"/>
    <w:rsid w:val="00865362"/>
    <w:rsid w:val="008674E4"/>
    <w:rsid w:val="008707E8"/>
    <w:rsid w:val="00870FBE"/>
    <w:rsid w:val="00871F6B"/>
    <w:rsid w:val="00872381"/>
    <w:rsid w:val="00874277"/>
    <w:rsid w:val="00874F7B"/>
    <w:rsid w:val="0087574A"/>
    <w:rsid w:val="008759CE"/>
    <w:rsid w:val="00875F71"/>
    <w:rsid w:val="00880B7C"/>
    <w:rsid w:val="00886923"/>
    <w:rsid w:val="0088765D"/>
    <w:rsid w:val="00892E4F"/>
    <w:rsid w:val="008937EA"/>
    <w:rsid w:val="00893E14"/>
    <w:rsid w:val="00895DA3"/>
    <w:rsid w:val="0089669B"/>
    <w:rsid w:val="008A0AE9"/>
    <w:rsid w:val="008A21DF"/>
    <w:rsid w:val="008A404F"/>
    <w:rsid w:val="008A50F1"/>
    <w:rsid w:val="008A534E"/>
    <w:rsid w:val="008A5CF2"/>
    <w:rsid w:val="008A72DE"/>
    <w:rsid w:val="008B0961"/>
    <w:rsid w:val="008B0F93"/>
    <w:rsid w:val="008B15D6"/>
    <w:rsid w:val="008B2FBA"/>
    <w:rsid w:val="008B3DA4"/>
    <w:rsid w:val="008B4FFC"/>
    <w:rsid w:val="008B560D"/>
    <w:rsid w:val="008B5619"/>
    <w:rsid w:val="008B5C1D"/>
    <w:rsid w:val="008B76DF"/>
    <w:rsid w:val="008C416B"/>
    <w:rsid w:val="008C49C0"/>
    <w:rsid w:val="008C5654"/>
    <w:rsid w:val="008C696C"/>
    <w:rsid w:val="008C6E0C"/>
    <w:rsid w:val="008D110C"/>
    <w:rsid w:val="008D1491"/>
    <w:rsid w:val="008D26F2"/>
    <w:rsid w:val="008D2B5C"/>
    <w:rsid w:val="008D397A"/>
    <w:rsid w:val="008D4B71"/>
    <w:rsid w:val="008D592C"/>
    <w:rsid w:val="008D5FEF"/>
    <w:rsid w:val="008D6287"/>
    <w:rsid w:val="008E3B0B"/>
    <w:rsid w:val="008E4C71"/>
    <w:rsid w:val="008E79BE"/>
    <w:rsid w:val="008F0959"/>
    <w:rsid w:val="008F2112"/>
    <w:rsid w:val="008F395D"/>
    <w:rsid w:val="008F5DDF"/>
    <w:rsid w:val="008F6882"/>
    <w:rsid w:val="00900712"/>
    <w:rsid w:val="00903D9A"/>
    <w:rsid w:val="009056CA"/>
    <w:rsid w:val="00906A35"/>
    <w:rsid w:val="0091023A"/>
    <w:rsid w:val="00914BE1"/>
    <w:rsid w:val="00915667"/>
    <w:rsid w:val="00916225"/>
    <w:rsid w:val="00916AC1"/>
    <w:rsid w:val="00920AC8"/>
    <w:rsid w:val="00921352"/>
    <w:rsid w:val="00921BBE"/>
    <w:rsid w:val="00922B14"/>
    <w:rsid w:val="00923BE7"/>
    <w:rsid w:val="00925849"/>
    <w:rsid w:val="0092717A"/>
    <w:rsid w:val="009330AA"/>
    <w:rsid w:val="00934FF8"/>
    <w:rsid w:val="0093717B"/>
    <w:rsid w:val="00940835"/>
    <w:rsid w:val="00941A89"/>
    <w:rsid w:val="009421C2"/>
    <w:rsid w:val="0094443D"/>
    <w:rsid w:val="009454A3"/>
    <w:rsid w:val="009475B3"/>
    <w:rsid w:val="00947AA6"/>
    <w:rsid w:val="0095297A"/>
    <w:rsid w:val="00952A53"/>
    <w:rsid w:val="00955953"/>
    <w:rsid w:val="00955F68"/>
    <w:rsid w:val="009565AC"/>
    <w:rsid w:val="00961EB9"/>
    <w:rsid w:val="0096205D"/>
    <w:rsid w:val="00962DA2"/>
    <w:rsid w:val="009657DC"/>
    <w:rsid w:val="00970986"/>
    <w:rsid w:val="0097189A"/>
    <w:rsid w:val="00972C57"/>
    <w:rsid w:val="00973DC6"/>
    <w:rsid w:val="009758DB"/>
    <w:rsid w:val="00977B90"/>
    <w:rsid w:val="009838B7"/>
    <w:rsid w:val="009841F2"/>
    <w:rsid w:val="00984D03"/>
    <w:rsid w:val="00985EC0"/>
    <w:rsid w:val="00986F95"/>
    <w:rsid w:val="00990E0E"/>
    <w:rsid w:val="00992C54"/>
    <w:rsid w:val="00994847"/>
    <w:rsid w:val="00994F77"/>
    <w:rsid w:val="00995AFC"/>
    <w:rsid w:val="0099661C"/>
    <w:rsid w:val="00996D56"/>
    <w:rsid w:val="00996EBE"/>
    <w:rsid w:val="009A2419"/>
    <w:rsid w:val="009A36B5"/>
    <w:rsid w:val="009A3E13"/>
    <w:rsid w:val="009A45D6"/>
    <w:rsid w:val="009A7B4D"/>
    <w:rsid w:val="009B0E0F"/>
    <w:rsid w:val="009B596C"/>
    <w:rsid w:val="009B7477"/>
    <w:rsid w:val="009B7F19"/>
    <w:rsid w:val="009C03E3"/>
    <w:rsid w:val="009C2C30"/>
    <w:rsid w:val="009C4B9E"/>
    <w:rsid w:val="009C54D0"/>
    <w:rsid w:val="009C5C1A"/>
    <w:rsid w:val="009C5CE6"/>
    <w:rsid w:val="009C6DF2"/>
    <w:rsid w:val="009D2F1B"/>
    <w:rsid w:val="009D388D"/>
    <w:rsid w:val="009E0312"/>
    <w:rsid w:val="009E2A67"/>
    <w:rsid w:val="009E47D9"/>
    <w:rsid w:val="009E68FC"/>
    <w:rsid w:val="009F1899"/>
    <w:rsid w:val="009F47B5"/>
    <w:rsid w:val="009F6B99"/>
    <w:rsid w:val="009F6EC8"/>
    <w:rsid w:val="00A00590"/>
    <w:rsid w:val="00A01721"/>
    <w:rsid w:val="00A02022"/>
    <w:rsid w:val="00A026D7"/>
    <w:rsid w:val="00A032CF"/>
    <w:rsid w:val="00A0541C"/>
    <w:rsid w:val="00A06B17"/>
    <w:rsid w:val="00A1137C"/>
    <w:rsid w:val="00A13DC2"/>
    <w:rsid w:val="00A14A0C"/>
    <w:rsid w:val="00A15926"/>
    <w:rsid w:val="00A16E05"/>
    <w:rsid w:val="00A17E7F"/>
    <w:rsid w:val="00A20F70"/>
    <w:rsid w:val="00A23BDF"/>
    <w:rsid w:val="00A240B9"/>
    <w:rsid w:val="00A258F5"/>
    <w:rsid w:val="00A27DD4"/>
    <w:rsid w:val="00A31AAC"/>
    <w:rsid w:val="00A4503E"/>
    <w:rsid w:val="00A469E9"/>
    <w:rsid w:val="00A47A3C"/>
    <w:rsid w:val="00A51C53"/>
    <w:rsid w:val="00A52762"/>
    <w:rsid w:val="00A5295F"/>
    <w:rsid w:val="00A52F7C"/>
    <w:rsid w:val="00A54957"/>
    <w:rsid w:val="00A57426"/>
    <w:rsid w:val="00A62831"/>
    <w:rsid w:val="00A63ABC"/>
    <w:rsid w:val="00A64D36"/>
    <w:rsid w:val="00A678E5"/>
    <w:rsid w:val="00A71391"/>
    <w:rsid w:val="00A72449"/>
    <w:rsid w:val="00A7468A"/>
    <w:rsid w:val="00A7766D"/>
    <w:rsid w:val="00A8038D"/>
    <w:rsid w:val="00A81F5A"/>
    <w:rsid w:val="00A84A21"/>
    <w:rsid w:val="00A8501E"/>
    <w:rsid w:val="00A946E7"/>
    <w:rsid w:val="00A9502C"/>
    <w:rsid w:val="00A969B2"/>
    <w:rsid w:val="00A9709E"/>
    <w:rsid w:val="00AA4F6D"/>
    <w:rsid w:val="00AA520B"/>
    <w:rsid w:val="00AA566F"/>
    <w:rsid w:val="00AA5E63"/>
    <w:rsid w:val="00AB125B"/>
    <w:rsid w:val="00AB1712"/>
    <w:rsid w:val="00AB1D07"/>
    <w:rsid w:val="00AB4E6A"/>
    <w:rsid w:val="00AB7A53"/>
    <w:rsid w:val="00AB7E1B"/>
    <w:rsid w:val="00AC06FE"/>
    <w:rsid w:val="00AC277B"/>
    <w:rsid w:val="00AC6B2A"/>
    <w:rsid w:val="00AC6B76"/>
    <w:rsid w:val="00AC7127"/>
    <w:rsid w:val="00AC7E03"/>
    <w:rsid w:val="00AD4038"/>
    <w:rsid w:val="00AD55E4"/>
    <w:rsid w:val="00AE0E98"/>
    <w:rsid w:val="00AE2E08"/>
    <w:rsid w:val="00AE308E"/>
    <w:rsid w:val="00AE32AA"/>
    <w:rsid w:val="00AE3DE7"/>
    <w:rsid w:val="00AE437E"/>
    <w:rsid w:val="00AE63FB"/>
    <w:rsid w:val="00AE6945"/>
    <w:rsid w:val="00AF03BD"/>
    <w:rsid w:val="00AF176B"/>
    <w:rsid w:val="00AF2037"/>
    <w:rsid w:val="00AF3A54"/>
    <w:rsid w:val="00AF3FF5"/>
    <w:rsid w:val="00AF4040"/>
    <w:rsid w:val="00AF43A4"/>
    <w:rsid w:val="00AF51CD"/>
    <w:rsid w:val="00AF7B93"/>
    <w:rsid w:val="00AF7F7E"/>
    <w:rsid w:val="00B00229"/>
    <w:rsid w:val="00B006DF"/>
    <w:rsid w:val="00B024FE"/>
    <w:rsid w:val="00B03573"/>
    <w:rsid w:val="00B04EE0"/>
    <w:rsid w:val="00B06CF2"/>
    <w:rsid w:val="00B10C2E"/>
    <w:rsid w:val="00B132B1"/>
    <w:rsid w:val="00B13C2D"/>
    <w:rsid w:val="00B16004"/>
    <w:rsid w:val="00B163BB"/>
    <w:rsid w:val="00B17B50"/>
    <w:rsid w:val="00B23717"/>
    <w:rsid w:val="00B31AD6"/>
    <w:rsid w:val="00B34155"/>
    <w:rsid w:val="00B358BB"/>
    <w:rsid w:val="00B36EA7"/>
    <w:rsid w:val="00B406FE"/>
    <w:rsid w:val="00B42482"/>
    <w:rsid w:val="00B44A37"/>
    <w:rsid w:val="00B4524F"/>
    <w:rsid w:val="00B458FA"/>
    <w:rsid w:val="00B45C99"/>
    <w:rsid w:val="00B50F0E"/>
    <w:rsid w:val="00B5278B"/>
    <w:rsid w:val="00B52BD0"/>
    <w:rsid w:val="00B5399D"/>
    <w:rsid w:val="00B54880"/>
    <w:rsid w:val="00B579FC"/>
    <w:rsid w:val="00B63460"/>
    <w:rsid w:val="00B652A2"/>
    <w:rsid w:val="00B655D1"/>
    <w:rsid w:val="00B65A2A"/>
    <w:rsid w:val="00B65BCC"/>
    <w:rsid w:val="00B660CD"/>
    <w:rsid w:val="00B701D2"/>
    <w:rsid w:val="00B72B8D"/>
    <w:rsid w:val="00B733A2"/>
    <w:rsid w:val="00B7341B"/>
    <w:rsid w:val="00B744FC"/>
    <w:rsid w:val="00B7560D"/>
    <w:rsid w:val="00B7702B"/>
    <w:rsid w:val="00B80CA3"/>
    <w:rsid w:val="00B830F1"/>
    <w:rsid w:val="00B84557"/>
    <w:rsid w:val="00B846EF"/>
    <w:rsid w:val="00B8665D"/>
    <w:rsid w:val="00B939D2"/>
    <w:rsid w:val="00B94A25"/>
    <w:rsid w:val="00BA0DF1"/>
    <w:rsid w:val="00BA3B26"/>
    <w:rsid w:val="00BA4520"/>
    <w:rsid w:val="00BA54E5"/>
    <w:rsid w:val="00BB0891"/>
    <w:rsid w:val="00BB3643"/>
    <w:rsid w:val="00BB7B6E"/>
    <w:rsid w:val="00BC2F51"/>
    <w:rsid w:val="00BC4F8C"/>
    <w:rsid w:val="00BC5FFE"/>
    <w:rsid w:val="00BC77B6"/>
    <w:rsid w:val="00BD0E18"/>
    <w:rsid w:val="00BD4958"/>
    <w:rsid w:val="00BD5DDC"/>
    <w:rsid w:val="00BD77F5"/>
    <w:rsid w:val="00BE3F27"/>
    <w:rsid w:val="00BE45A3"/>
    <w:rsid w:val="00BE5468"/>
    <w:rsid w:val="00BF0F7C"/>
    <w:rsid w:val="00BF16B4"/>
    <w:rsid w:val="00BF1B41"/>
    <w:rsid w:val="00BF6AF0"/>
    <w:rsid w:val="00C00E1C"/>
    <w:rsid w:val="00C02790"/>
    <w:rsid w:val="00C0503D"/>
    <w:rsid w:val="00C0528A"/>
    <w:rsid w:val="00C05787"/>
    <w:rsid w:val="00C0638B"/>
    <w:rsid w:val="00C15DFE"/>
    <w:rsid w:val="00C15FED"/>
    <w:rsid w:val="00C162F3"/>
    <w:rsid w:val="00C17EC2"/>
    <w:rsid w:val="00C201B7"/>
    <w:rsid w:val="00C20BE1"/>
    <w:rsid w:val="00C2107F"/>
    <w:rsid w:val="00C219BC"/>
    <w:rsid w:val="00C24B92"/>
    <w:rsid w:val="00C24CF4"/>
    <w:rsid w:val="00C24D76"/>
    <w:rsid w:val="00C272E8"/>
    <w:rsid w:val="00C27B58"/>
    <w:rsid w:val="00C312AD"/>
    <w:rsid w:val="00C31E71"/>
    <w:rsid w:val="00C35913"/>
    <w:rsid w:val="00C37712"/>
    <w:rsid w:val="00C40556"/>
    <w:rsid w:val="00C40E0A"/>
    <w:rsid w:val="00C4690A"/>
    <w:rsid w:val="00C46E05"/>
    <w:rsid w:val="00C46F3D"/>
    <w:rsid w:val="00C501FB"/>
    <w:rsid w:val="00C51103"/>
    <w:rsid w:val="00C51523"/>
    <w:rsid w:val="00C51935"/>
    <w:rsid w:val="00C5234E"/>
    <w:rsid w:val="00C53A40"/>
    <w:rsid w:val="00C53F9F"/>
    <w:rsid w:val="00C54D82"/>
    <w:rsid w:val="00C55F77"/>
    <w:rsid w:val="00C57C7C"/>
    <w:rsid w:val="00C6015B"/>
    <w:rsid w:val="00C66714"/>
    <w:rsid w:val="00C7199C"/>
    <w:rsid w:val="00C724FF"/>
    <w:rsid w:val="00C73EEA"/>
    <w:rsid w:val="00C74634"/>
    <w:rsid w:val="00C74E85"/>
    <w:rsid w:val="00C75BBF"/>
    <w:rsid w:val="00C8003B"/>
    <w:rsid w:val="00C81D0D"/>
    <w:rsid w:val="00C8312C"/>
    <w:rsid w:val="00C85E6F"/>
    <w:rsid w:val="00CA4223"/>
    <w:rsid w:val="00CA5031"/>
    <w:rsid w:val="00CA760B"/>
    <w:rsid w:val="00CB00DC"/>
    <w:rsid w:val="00CB3CDF"/>
    <w:rsid w:val="00CB3EE8"/>
    <w:rsid w:val="00CB5126"/>
    <w:rsid w:val="00CB5339"/>
    <w:rsid w:val="00CB5342"/>
    <w:rsid w:val="00CB559A"/>
    <w:rsid w:val="00CB7A24"/>
    <w:rsid w:val="00CC146D"/>
    <w:rsid w:val="00CC1C38"/>
    <w:rsid w:val="00CC277B"/>
    <w:rsid w:val="00CC5233"/>
    <w:rsid w:val="00CC6242"/>
    <w:rsid w:val="00CD376F"/>
    <w:rsid w:val="00CD3B76"/>
    <w:rsid w:val="00CD4736"/>
    <w:rsid w:val="00CD4A27"/>
    <w:rsid w:val="00CD7C60"/>
    <w:rsid w:val="00CE277E"/>
    <w:rsid w:val="00CE2980"/>
    <w:rsid w:val="00CE2D26"/>
    <w:rsid w:val="00CE39EE"/>
    <w:rsid w:val="00CE5946"/>
    <w:rsid w:val="00CE6D45"/>
    <w:rsid w:val="00CE7DB0"/>
    <w:rsid w:val="00CF12B4"/>
    <w:rsid w:val="00CF19DD"/>
    <w:rsid w:val="00CF2B14"/>
    <w:rsid w:val="00CF3D8D"/>
    <w:rsid w:val="00CF4835"/>
    <w:rsid w:val="00CF4BBD"/>
    <w:rsid w:val="00CF5AF1"/>
    <w:rsid w:val="00CF6418"/>
    <w:rsid w:val="00CF66BF"/>
    <w:rsid w:val="00CF6D5D"/>
    <w:rsid w:val="00D000AA"/>
    <w:rsid w:val="00D01998"/>
    <w:rsid w:val="00D02590"/>
    <w:rsid w:val="00D04F12"/>
    <w:rsid w:val="00D0714C"/>
    <w:rsid w:val="00D15029"/>
    <w:rsid w:val="00D1797C"/>
    <w:rsid w:val="00D17C63"/>
    <w:rsid w:val="00D20F07"/>
    <w:rsid w:val="00D218CB"/>
    <w:rsid w:val="00D219F0"/>
    <w:rsid w:val="00D23164"/>
    <w:rsid w:val="00D2534C"/>
    <w:rsid w:val="00D25479"/>
    <w:rsid w:val="00D33536"/>
    <w:rsid w:val="00D36110"/>
    <w:rsid w:val="00D361E9"/>
    <w:rsid w:val="00D365D8"/>
    <w:rsid w:val="00D37023"/>
    <w:rsid w:val="00D37AB0"/>
    <w:rsid w:val="00D4103B"/>
    <w:rsid w:val="00D4309E"/>
    <w:rsid w:val="00D43A9E"/>
    <w:rsid w:val="00D461DA"/>
    <w:rsid w:val="00D47C20"/>
    <w:rsid w:val="00D5046A"/>
    <w:rsid w:val="00D52672"/>
    <w:rsid w:val="00D52E35"/>
    <w:rsid w:val="00D5676B"/>
    <w:rsid w:val="00D56849"/>
    <w:rsid w:val="00D61C57"/>
    <w:rsid w:val="00D715EA"/>
    <w:rsid w:val="00D7216E"/>
    <w:rsid w:val="00D72D2F"/>
    <w:rsid w:val="00D7307E"/>
    <w:rsid w:val="00D732EF"/>
    <w:rsid w:val="00D757AB"/>
    <w:rsid w:val="00D77BE2"/>
    <w:rsid w:val="00D814A2"/>
    <w:rsid w:val="00D8217C"/>
    <w:rsid w:val="00D82246"/>
    <w:rsid w:val="00D83B43"/>
    <w:rsid w:val="00D87D5F"/>
    <w:rsid w:val="00D97458"/>
    <w:rsid w:val="00D97C49"/>
    <w:rsid w:val="00DA3EFB"/>
    <w:rsid w:val="00DA5778"/>
    <w:rsid w:val="00DA68DA"/>
    <w:rsid w:val="00DB040D"/>
    <w:rsid w:val="00DB1CFF"/>
    <w:rsid w:val="00DB3ECA"/>
    <w:rsid w:val="00DB4164"/>
    <w:rsid w:val="00DB6E1C"/>
    <w:rsid w:val="00DB7BE2"/>
    <w:rsid w:val="00DC55B6"/>
    <w:rsid w:val="00DC6426"/>
    <w:rsid w:val="00DC7319"/>
    <w:rsid w:val="00DD0B55"/>
    <w:rsid w:val="00DD17CE"/>
    <w:rsid w:val="00DD54A5"/>
    <w:rsid w:val="00DD5F0C"/>
    <w:rsid w:val="00DE6B2F"/>
    <w:rsid w:val="00DF215C"/>
    <w:rsid w:val="00DF23F6"/>
    <w:rsid w:val="00DF2F60"/>
    <w:rsid w:val="00DF35C2"/>
    <w:rsid w:val="00DF78D1"/>
    <w:rsid w:val="00E01CBF"/>
    <w:rsid w:val="00E05D0A"/>
    <w:rsid w:val="00E0615F"/>
    <w:rsid w:val="00E07613"/>
    <w:rsid w:val="00E07885"/>
    <w:rsid w:val="00E07C17"/>
    <w:rsid w:val="00E105FB"/>
    <w:rsid w:val="00E11491"/>
    <w:rsid w:val="00E15EE0"/>
    <w:rsid w:val="00E16CB0"/>
    <w:rsid w:val="00E21F80"/>
    <w:rsid w:val="00E23755"/>
    <w:rsid w:val="00E23D46"/>
    <w:rsid w:val="00E240DC"/>
    <w:rsid w:val="00E2523B"/>
    <w:rsid w:val="00E35385"/>
    <w:rsid w:val="00E37698"/>
    <w:rsid w:val="00E4020A"/>
    <w:rsid w:val="00E40FF5"/>
    <w:rsid w:val="00E41553"/>
    <w:rsid w:val="00E43A1A"/>
    <w:rsid w:val="00E44363"/>
    <w:rsid w:val="00E45E44"/>
    <w:rsid w:val="00E46A39"/>
    <w:rsid w:val="00E47822"/>
    <w:rsid w:val="00E47C68"/>
    <w:rsid w:val="00E51CFA"/>
    <w:rsid w:val="00E52813"/>
    <w:rsid w:val="00E5282D"/>
    <w:rsid w:val="00E55B61"/>
    <w:rsid w:val="00E55CD5"/>
    <w:rsid w:val="00E55F1B"/>
    <w:rsid w:val="00E574DD"/>
    <w:rsid w:val="00E57CF2"/>
    <w:rsid w:val="00E60210"/>
    <w:rsid w:val="00E603BD"/>
    <w:rsid w:val="00E60701"/>
    <w:rsid w:val="00E60791"/>
    <w:rsid w:val="00E6234D"/>
    <w:rsid w:val="00E63C8B"/>
    <w:rsid w:val="00E65232"/>
    <w:rsid w:val="00E65269"/>
    <w:rsid w:val="00E65341"/>
    <w:rsid w:val="00E65EBA"/>
    <w:rsid w:val="00E66699"/>
    <w:rsid w:val="00E6686A"/>
    <w:rsid w:val="00E66A54"/>
    <w:rsid w:val="00E71AD5"/>
    <w:rsid w:val="00E71B17"/>
    <w:rsid w:val="00E72297"/>
    <w:rsid w:val="00E73ACE"/>
    <w:rsid w:val="00E74B01"/>
    <w:rsid w:val="00E767C3"/>
    <w:rsid w:val="00E769AF"/>
    <w:rsid w:val="00E77FAA"/>
    <w:rsid w:val="00E804B2"/>
    <w:rsid w:val="00E808AA"/>
    <w:rsid w:val="00E80B90"/>
    <w:rsid w:val="00E821CE"/>
    <w:rsid w:val="00E834D1"/>
    <w:rsid w:val="00E83FC2"/>
    <w:rsid w:val="00E874A5"/>
    <w:rsid w:val="00E87631"/>
    <w:rsid w:val="00E87EFD"/>
    <w:rsid w:val="00E91AC7"/>
    <w:rsid w:val="00E921B0"/>
    <w:rsid w:val="00E9360D"/>
    <w:rsid w:val="00E947E9"/>
    <w:rsid w:val="00EA286E"/>
    <w:rsid w:val="00EA4909"/>
    <w:rsid w:val="00EA59F1"/>
    <w:rsid w:val="00EA750C"/>
    <w:rsid w:val="00EB4374"/>
    <w:rsid w:val="00EB6262"/>
    <w:rsid w:val="00EB7375"/>
    <w:rsid w:val="00EB77A9"/>
    <w:rsid w:val="00EB7D61"/>
    <w:rsid w:val="00EC020A"/>
    <w:rsid w:val="00EC0940"/>
    <w:rsid w:val="00EC1267"/>
    <w:rsid w:val="00EC3580"/>
    <w:rsid w:val="00EC3785"/>
    <w:rsid w:val="00EC3BD8"/>
    <w:rsid w:val="00EC463D"/>
    <w:rsid w:val="00EC68F1"/>
    <w:rsid w:val="00EC6904"/>
    <w:rsid w:val="00EC6CAD"/>
    <w:rsid w:val="00EC7445"/>
    <w:rsid w:val="00ED22D1"/>
    <w:rsid w:val="00ED3E11"/>
    <w:rsid w:val="00ED55AC"/>
    <w:rsid w:val="00ED6E13"/>
    <w:rsid w:val="00ED7D01"/>
    <w:rsid w:val="00EE0D22"/>
    <w:rsid w:val="00EE10CF"/>
    <w:rsid w:val="00EE5023"/>
    <w:rsid w:val="00EE51A3"/>
    <w:rsid w:val="00EE690D"/>
    <w:rsid w:val="00EF0CF9"/>
    <w:rsid w:val="00EF1BA8"/>
    <w:rsid w:val="00EF3153"/>
    <w:rsid w:val="00EF3556"/>
    <w:rsid w:val="00EF69A1"/>
    <w:rsid w:val="00F010D8"/>
    <w:rsid w:val="00F02398"/>
    <w:rsid w:val="00F02A16"/>
    <w:rsid w:val="00F02BE9"/>
    <w:rsid w:val="00F034B4"/>
    <w:rsid w:val="00F06435"/>
    <w:rsid w:val="00F0661C"/>
    <w:rsid w:val="00F06AEB"/>
    <w:rsid w:val="00F07560"/>
    <w:rsid w:val="00F10EAB"/>
    <w:rsid w:val="00F1144E"/>
    <w:rsid w:val="00F120CA"/>
    <w:rsid w:val="00F1255D"/>
    <w:rsid w:val="00F139A6"/>
    <w:rsid w:val="00F1550B"/>
    <w:rsid w:val="00F162C4"/>
    <w:rsid w:val="00F16969"/>
    <w:rsid w:val="00F176A9"/>
    <w:rsid w:val="00F21BF6"/>
    <w:rsid w:val="00F2324B"/>
    <w:rsid w:val="00F2478B"/>
    <w:rsid w:val="00F25C69"/>
    <w:rsid w:val="00F25ED3"/>
    <w:rsid w:val="00F2699A"/>
    <w:rsid w:val="00F27D9A"/>
    <w:rsid w:val="00F31C10"/>
    <w:rsid w:val="00F321ED"/>
    <w:rsid w:val="00F339C2"/>
    <w:rsid w:val="00F34D5D"/>
    <w:rsid w:val="00F35011"/>
    <w:rsid w:val="00F35598"/>
    <w:rsid w:val="00F36135"/>
    <w:rsid w:val="00F365D8"/>
    <w:rsid w:val="00F402F9"/>
    <w:rsid w:val="00F417CC"/>
    <w:rsid w:val="00F41EB4"/>
    <w:rsid w:val="00F42E44"/>
    <w:rsid w:val="00F43B14"/>
    <w:rsid w:val="00F44B6C"/>
    <w:rsid w:val="00F44E81"/>
    <w:rsid w:val="00F4514A"/>
    <w:rsid w:val="00F45B56"/>
    <w:rsid w:val="00F47016"/>
    <w:rsid w:val="00F47D64"/>
    <w:rsid w:val="00F5215B"/>
    <w:rsid w:val="00F52749"/>
    <w:rsid w:val="00F52B1A"/>
    <w:rsid w:val="00F550FC"/>
    <w:rsid w:val="00F56769"/>
    <w:rsid w:val="00F576A1"/>
    <w:rsid w:val="00F61616"/>
    <w:rsid w:val="00F6243E"/>
    <w:rsid w:val="00F7365E"/>
    <w:rsid w:val="00F74770"/>
    <w:rsid w:val="00F74D16"/>
    <w:rsid w:val="00F75AED"/>
    <w:rsid w:val="00F75DC0"/>
    <w:rsid w:val="00F800C7"/>
    <w:rsid w:val="00F83CF4"/>
    <w:rsid w:val="00F84324"/>
    <w:rsid w:val="00F84A4F"/>
    <w:rsid w:val="00F86DE1"/>
    <w:rsid w:val="00F8780A"/>
    <w:rsid w:val="00F87881"/>
    <w:rsid w:val="00F92243"/>
    <w:rsid w:val="00F94023"/>
    <w:rsid w:val="00F96B6A"/>
    <w:rsid w:val="00F97312"/>
    <w:rsid w:val="00F97DBF"/>
    <w:rsid w:val="00FA0C1F"/>
    <w:rsid w:val="00FA22A5"/>
    <w:rsid w:val="00FA3217"/>
    <w:rsid w:val="00FA36A5"/>
    <w:rsid w:val="00FA4CA1"/>
    <w:rsid w:val="00FA65AA"/>
    <w:rsid w:val="00FB0F47"/>
    <w:rsid w:val="00FB259D"/>
    <w:rsid w:val="00FB280F"/>
    <w:rsid w:val="00FB2BFC"/>
    <w:rsid w:val="00FB3605"/>
    <w:rsid w:val="00FB3F95"/>
    <w:rsid w:val="00FB457E"/>
    <w:rsid w:val="00FB5990"/>
    <w:rsid w:val="00FC072D"/>
    <w:rsid w:val="00FC0763"/>
    <w:rsid w:val="00FC096F"/>
    <w:rsid w:val="00FC3689"/>
    <w:rsid w:val="00FC4D3D"/>
    <w:rsid w:val="00FC650B"/>
    <w:rsid w:val="00FC745C"/>
    <w:rsid w:val="00FC77F8"/>
    <w:rsid w:val="00FC7FDB"/>
    <w:rsid w:val="00FD100C"/>
    <w:rsid w:val="00FD1636"/>
    <w:rsid w:val="00FD4AA7"/>
    <w:rsid w:val="00FD5D05"/>
    <w:rsid w:val="00FE0247"/>
    <w:rsid w:val="00FE0B47"/>
    <w:rsid w:val="00FE11D8"/>
    <w:rsid w:val="00FE1384"/>
    <w:rsid w:val="00FE152D"/>
    <w:rsid w:val="00FE2660"/>
    <w:rsid w:val="00FE2670"/>
    <w:rsid w:val="00FE38F6"/>
    <w:rsid w:val="00FE58B3"/>
    <w:rsid w:val="00FE673F"/>
    <w:rsid w:val="00FE69B9"/>
    <w:rsid w:val="00FE7144"/>
    <w:rsid w:val="00FE72BA"/>
    <w:rsid w:val="00FF08E3"/>
    <w:rsid w:val="00FF0EF5"/>
    <w:rsid w:val="00FF1527"/>
    <w:rsid w:val="00FF3A4C"/>
    <w:rsid w:val="00FF4C81"/>
    <w:rsid w:val="00FF5B89"/>
    <w:rsid w:val="00FF6489"/>
    <w:rsid w:val="067807B8"/>
    <w:rsid w:val="0BBEB0AB"/>
    <w:rsid w:val="0BC49AD7"/>
    <w:rsid w:val="17140108"/>
    <w:rsid w:val="1727202D"/>
    <w:rsid w:val="182D5E9A"/>
    <w:rsid w:val="1E3C3653"/>
    <w:rsid w:val="268BC687"/>
    <w:rsid w:val="28945C1F"/>
    <w:rsid w:val="28F3EABF"/>
    <w:rsid w:val="2FDAEB79"/>
    <w:rsid w:val="3268B2D8"/>
    <w:rsid w:val="38B5A102"/>
    <w:rsid w:val="39CA2E8C"/>
    <w:rsid w:val="3E178322"/>
    <w:rsid w:val="40B873D3"/>
    <w:rsid w:val="43F87390"/>
    <w:rsid w:val="4AF714B8"/>
    <w:rsid w:val="5738652B"/>
    <w:rsid w:val="5C279E8C"/>
    <w:rsid w:val="5CF918C7"/>
    <w:rsid w:val="63E9E1E7"/>
    <w:rsid w:val="650B1B69"/>
    <w:rsid w:val="657B0C0B"/>
    <w:rsid w:val="67101A57"/>
    <w:rsid w:val="68A26095"/>
    <w:rsid w:val="6AD661BA"/>
    <w:rsid w:val="7500E8E9"/>
    <w:rsid w:val="79FD24D9"/>
    <w:rsid w:val="7A6FDEF4"/>
    <w:rsid w:val="7AAE83EE"/>
    <w:rsid w:val="7D613B3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35363F08"/>
  <w15:docId w15:val="{3D92CC47-5F7F-3741-B551-3012D320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903D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B005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customStyle="1" w:styleId="berschrift3Zchn">
    <w:name w:val="Überschrift 3 Zchn"/>
    <w:basedOn w:val="Absatz-Standardschriftart"/>
    <w:link w:val="berschrift3"/>
    <w:semiHidden/>
    <w:rsid w:val="00903D9A"/>
    <w:rPr>
      <w:rFonts w:asciiTheme="majorHAnsi" w:eastAsiaTheme="majorEastAsia" w:hAnsiTheme="majorHAnsi" w:cstheme="majorBidi"/>
      <w:color w:val="243F60" w:themeColor="accent1" w:themeShade="7F"/>
      <w:sz w:val="24"/>
      <w:szCs w:val="24"/>
      <w:lang w:val="de-DE"/>
    </w:rPr>
  </w:style>
  <w:style w:type="paragraph" w:styleId="StandardWeb">
    <w:name w:val="Normal (Web)"/>
    <w:basedOn w:val="Standard"/>
    <w:semiHidden/>
    <w:unhideWhenUsed/>
    <w:rsid w:val="00903D9A"/>
    <w:rPr>
      <w:rFonts w:ascii="Times New Roman" w:hAnsi="Times New Roman" w:cs="Times New Roman"/>
      <w:sz w:val="24"/>
      <w:szCs w:val="24"/>
    </w:rPr>
  </w:style>
  <w:style w:type="character" w:styleId="Erwhnung">
    <w:name w:val="Mention"/>
    <w:basedOn w:val="Absatz-Standardschriftart"/>
    <w:uiPriority w:val="99"/>
    <w:unhideWhenUsed/>
    <w:rsid w:val="009454A3"/>
    <w:rPr>
      <w:color w:val="2B579A"/>
      <w:shd w:val="clear" w:color="auto" w:fill="E1DFDD"/>
    </w:rPr>
  </w:style>
  <w:style w:type="character" w:customStyle="1" w:styleId="normaltextrun">
    <w:name w:val="normaltextrun"/>
    <w:basedOn w:val="Absatz-Standardschriftart"/>
    <w:rsid w:val="00670239"/>
  </w:style>
  <w:style w:type="character" w:customStyle="1" w:styleId="eop">
    <w:name w:val="eop"/>
    <w:basedOn w:val="Absatz-Standardschriftart"/>
    <w:rsid w:val="00670239"/>
  </w:style>
  <w:style w:type="character" w:customStyle="1" w:styleId="wacimagecontainer">
    <w:name w:val="wacimagecontainer"/>
    <w:basedOn w:val="Absatz-Standardschriftart"/>
    <w:rsid w:val="00670239"/>
  </w:style>
  <w:style w:type="paragraph" w:customStyle="1" w:styleId="paragraph">
    <w:name w:val="paragraph"/>
    <w:basedOn w:val="Standard"/>
    <w:rsid w:val="00670239"/>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apple-converted-space">
    <w:name w:val="apple-converted-space"/>
    <w:basedOn w:val="Absatz-Standardschriftart"/>
    <w:rsid w:val="00E8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tif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5.jpg"/></Relationships>
</file>

<file path=word/_rels/header2.xml.rels><?xml version="1.0" encoding="UTF-8" standalone="yes"?>
<Relationships xmlns="http://schemas.openxmlformats.org/package/2006/relationships"><Relationship Id="rId1" Type="http://schemas.openxmlformats.org/officeDocument/2006/relationships/image" Target="media/image15.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SharedWithUsers xmlns="aca20cd1-a23b-493b-9275-36e0ba1aab45">
      <UserInfo>
        <DisplayName/>
        <AccountId xsi:nil="true"/>
        <AccountType/>
      </UserInfo>
    </SharedWithUsers>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20" ma:contentTypeDescription="Ein neues Dokument erstellen." ma:contentTypeScope="" ma:versionID="c031148ddb80663993972fc08306fffe">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f3672370441ad129188d2bb951429fd0"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ABEFE745-DBE4-465F-926C-0E4B006FEA33}"/>
</file>

<file path=customXml/itemProps3.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7</Pages>
  <Words>1564</Words>
  <Characters>9855</Characters>
  <Application>Microsoft Office Word</Application>
  <DocSecurity>0</DocSecurity>
  <Lines>82</Lines>
  <Paragraphs>22</Paragraphs>
  <ScaleCrop>false</ScaleCrop>
  <Company>Geberit</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219</cp:revision>
  <cp:lastPrinted>2017-02-15T16:02:00Z</cp:lastPrinted>
  <dcterms:created xsi:type="dcterms:W3CDTF">2025-11-13T05:42:00Z</dcterms:created>
  <dcterms:modified xsi:type="dcterms:W3CDTF">2026-01-28T13:39:00Z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2022-11-14T07:39:49Z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feab6267-6c0b-44e8-a730-f20cdf75a5c1</vt:lpwstr>
  </property>
  <property fmtid="{D5CDD505-2E9C-101B-9397-08002B2CF9AE}" pid="9" name="MSIP_Label_583d9081-ff0c-403e-9495-6ce7896734ce_ContentBits">
    <vt:lpwstr>0</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ContentTypeId">
    <vt:lpwstr>0x01010087E360BEB5EA29419DCE160FCD31B0CC</vt:lpwstr>
  </property>
</Properties>
</file>